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Titolo1"/>
        <w:numPr>
          <w:ilvl w:val="0"/>
          <w:numId w:val="5"/>
        </w:numPr>
        <w:ind w:left="851" w:right="-710" w:hanging="851"/>
        <w:jc w:val="left"/>
        <w:rPr>
          <w:i/>
          <w:sz w:val="28"/>
          <w:szCs w:val="28"/>
        </w:rPr>
      </w:pPr>
      <w:bookmarkStart w:id="0" w:name="_Toc42488106"/>
      <w:bookmarkStart w:id="1" w:name="_Ref500419967"/>
      <w:bookmarkStart w:id="2" w:name="_GoBack"/>
      <w:r>
        <w:rPr>
          <w:i/>
          <w:sz w:val="28"/>
          <w:szCs w:val="28"/>
        </w:rPr>
        <w:t>FORMULÁRIO PARA APRESENTAÇÃO DE PROPOSTAS</w:t>
      </w:r>
      <w:bookmarkEnd w:id="2"/>
      <w:r>
        <w:rPr>
          <w:i/>
          <w:sz w:val="28"/>
          <w:szCs w:val="28"/>
        </w:rPr>
        <w:t xml:space="preserve"> PARA UM CONTRATO DE FORNECIMENTO</w:t>
      </w:r>
      <w:bookmarkEnd w:id="0"/>
    </w:p>
    <w:bookmarkEnd w:id="1"/>
    <w:p w14:paraId="0140CB34" w14:textId="2671F6FD" w:rsidR="00064F5C" w:rsidRPr="00F00925" w:rsidRDefault="0047783A" w:rsidP="0088763D">
      <w:pPr>
        <w:pStyle w:val="Titolo"/>
        <w:rPr>
          <w:sz w:val="22"/>
          <w:szCs w:val="22"/>
        </w:rPr>
      </w:pPr>
      <w:r>
        <w:rPr>
          <w:sz w:val="22"/>
          <w:szCs w:val="22"/>
        </w:rPr>
        <w:t>Referê</w:t>
      </w:r>
      <w:r w:rsidRPr="00F00925">
        <w:rPr>
          <w:sz w:val="22"/>
          <w:szCs w:val="22"/>
        </w:rPr>
        <w:t>ncia da publicação:</w:t>
      </w:r>
      <w:r w:rsidR="0088648E" w:rsidRPr="00F00925">
        <w:rPr>
          <w:sz w:val="22"/>
          <w:szCs w:val="22"/>
        </w:rPr>
        <w:t xml:space="preserve"> </w:t>
      </w:r>
      <w:r w:rsidR="00064F5C" w:rsidRPr="00F00925">
        <w:rPr>
          <w:sz w:val="22"/>
          <w:szCs w:val="22"/>
        </w:rPr>
        <w:t>ACAP</w:t>
      </w:r>
      <w:r w:rsidR="0088763D" w:rsidRPr="00F00925">
        <w:rPr>
          <w:sz w:val="22"/>
          <w:szCs w:val="22"/>
        </w:rPr>
        <w:t>/AID 012524/01/0-TELEMEDICINA 05</w:t>
      </w:r>
    </w:p>
    <w:p w14:paraId="0682B795" w14:textId="4EBC1574" w:rsidR="0047783A" w:rsidRPr="0088763D" w:rsidRDefault="0047783A" w:rsidP="0088763D">
      <w:pPr>
        <w:pStyle w:val="Titolo"/>
        <w:rPr>
          <w:sz w:val="22"/>
          <w:szCs w:val="22"/>
        </w:rPr>
      </w:pPr>
      <w:r w:rsidRPr="00F00925">
        <w:rPr>
          <w:sz w:val="22"/>
          <w:szCs w:val="22"/>
        </w:rPr>
        <w:t xml:space="preserve">Designação do contrato: </w:t>
      </w:r>
      <w:r w:rsidR="0088763D" w:rsidRPr="00F00925">
        <w:rPr>
          <w:sz w:val="22"/>
          <w:szCs w:val="22"/>
        </w:rPr>
        <w:t>FORNECIMENTO DE</w:t>
      </w:r>
      <w:r w:rsidR="00FB0D49" w:rsidRPr="00F00925">
        <w:rPr>
          <w:sz w:val="22"/>
          <w:szCs w:val="22"/>
        </w:rPr>
        <w:t xml:space="preserve"> DISPOSITIVOS MÉDICO, </w:t>
      </w:r>
      <w:r w:rsidR="00624DEE" w:rsidRPr="00F00925">
        <w:rPr>
          <w:sz w:val="22"/>
          <w:szCs w:val="22"/>
        </w:rPr>
        <w:t xml:space="preserve">INFORMÁTICOS </w:t>
      </w:r>
      <w:r w:rsidR="00FB0D49" w:rsidRPr="00F00925">
        <w:rPr>
          <w:sz w:val="22"/>
          <w:szCs w:val="22"/>
        </w:rPr>
        <w:t>NÃO MÉDICO E TECNOLÓGICOS</w:t>
      </w:r>
    </w:p>
    <w:p w14:paraId="5FC9769D" w14:textId="77777777" w:rsidR="0047783A" w:rsidRPr="006A5F84" w:rsidRDefault="0047783A" w:rsidP="0047783A">
      <w:pPr>
        <w:ind w:right="425"/>
        <w:jc w:val="right"/>
        <w:rPr>
          <w:b/>
          <w:sz w:val="22"/>
          <w:szCs w:val="22"/>
        </w:rPr>
      </w:pPr>
      <w:r>
        <w:rPr>
          <w:b/>
          <w:sz w:val="22"/>
          <w:szCs w:val="22"/>
        </w:rPr>
        <w:t>&lt;</w:t>
      </w:r>
      <w:r>
        <w:rPr>
          <w:b/>
          <w:sz w:val="22"/>
          <w:szCs w:val="22"/>
          <w:highlight w:val="yellow"/>
        </w:rPr>
        <w:t>Local e data</w:t>
      </w:r>
      <w:r>
        <w:rPr>
          <w:b/>
          <w:sz w:val="22"/>
          <w:szCs w:val="22"/>
        </w:rPr>
        <w:t>&gt;</w:t>
      </w:r>
    </w:p>
    <w:p w14:paraId="4ED85AAC" w14:textId="77777777" w:rsidR="0047783A" w:rsidRPr="006A5F84" w:rsidRDefault="0047783A" w:rsidP="0047783A">
      <w:pPr>
        <w:rPr>
          <w:b/>
          <w:sz w:val="22"/>
          <w:szCs w:val="22"/>
        </w:rPr>
      </w:pPr>
      <w:r>
        <w:rPr>
          <w:b/>
          <w:sz w:val="22"/>
          <w:szCs w:val="22"/>
        </w:rPr>
        <w:t>A: &lt;</w:t>
      </w:r>
      <w:r>
        <w:rPr>
          <w:b/>
          <w:sz w:val="22"/>
          <w:szCs w:val="22"/>
          <w:highlight w:val="yellow"/>
        </w:rPr>
        <w:t>Designação e endereço da entidade adjudicante</w:t>
      </w:r>
      <w:r>
        <w:rPr>
          <w:b/>
          <w:sz w:val="22"/>
          <w:szCs w:val="22"/>
        </w:rPr>
        <w:t xml:space="preserve"> &gt;.</w:t>
      </w:r>
    </w:p>
    <w:p w14:paraId="5D1B5911" w14:textId="77777777" w:rsidR="0047783A" w:rsidRPr="00BD7143" w:rsidRDefault="0047783A">
      <w:pPr>
        <w:pStyle w:val="Blockquote"/>
        <w:pBdr>
          <w:top w:val="single" w:sz="4" w:space="1" w:color="auto"/>
        </w:pBdr>
        <w:spacing w:before="0" w:after="0"/>
        <w:ind w:left="0" w:right="0"/>
        <w:jc w:val="center"/>
        <w:rPr>
          <w:sz w:val="18"/>
        </w:rPr>
      </w:pPr>
    </w:p>
    <w:p w14:paraId="6FC5D4F1" w14:textId="77777777" w:rsidR="000714DC" w:rsidRPr="003A40CF" w:rsidRDefault="000714DC" w:rsidP="000714DC">
      <w:pPr>
        <w:pStyle w:val="Blockquote"/>
        <w:spacing w:before="240"/>
        <w:ind w:left="0" w:right="0"/>
        <w:jc w:val="both"/>
        <w:rPr>
          <w:b/>
          <w:sz w:val="22"/>
          <w:szCs w:val="22"/>
          <w:highlight w:val="yellow"/>
          <w:u w:val="single"/>
        </w:rPr>
      </w:pPr>
      <w:r>
        <w:rPr>
          <w:b/>
          <w:sz w:val="22"/>
          <w:szCs w:val="22"/>
          <w:highlight w:val="yellow"/>
        </w:rPr>
        <w:t>[</w:t>
      </w:r>
      <w:r>
        <w:rPr>
          <w:b/>
          <w:sz w:val="22"/>
          <w:szCs w:val="22"/>
          <w:highlight w:val="yellow"/>
          <w:u w:val="single"/>
        </w:rPr>
        <w:t>Como preencher o presente formulário de apresentação da proposta</w:t>
      </w:r>
    </w:p>
    <w:p w14:paraId="3661BFDF" w14:textId="77777777" w:rsidR="000714DC" w:rsidRDefault="000714DC" w:rsidP="000714DC">
      <w:pPr>
        <w:pStyle w:val="Blockquote"/>
        <w:spacing w:before="240"/>
        <w:ind w:left="0" w:right="0"/>
        <w:jc w:val="both"/>
        <w:rPr>
          <w:sz w:val="22"/>
          <w:szCs w:val="22"/>
          <w:highlight w:val="yellow"/>
        </w:rPr>
      </w:pPr>
      <w:r>
        <w:rPr>
          <w:sz w:val="22"/>
          <w:szCs w:val="22"/>
          <w:highlight w:val="yellow"/>
        </w:rPr>
        <w:t xml:space="preserve">As propostas apresentadas por um </w:t>
      </w:r>
      <w:r>
        <w:rPr>
          <w:b/>
          <w:bCs/>
          <w:sz w:val="22"/>
          <w:szCs w:val="22"/>
          <w:highlight w:val="yellow"/>
        </w:rPr>
        <w:t>consórcio</w:t>
      </w:r>
      <w:r>
        <w:rPr>
          <w:sz w:val="22"/>
          <w:szCs w:val="22"/>
          <w:highlight w:val="yellow"/>
        </w:rPr>
        <w:t xml:space="preserve"> (ou seja, um agrupamento permanente com personalidade jurídica ou um agrupamento constituído informalmente para efeitos de um concurso específico) devem seguir as instruções aplicáveis aos chefes do consórcio e respetivos membros. No caso dos consórcios, a declaração do proponente deve ser apresentada pelo chefe do consórcio e por todos os membros do consórcio. </w:t>
      </w:r>
    </w:p>
    <w:p w14:paraId="5113C5CD" w14:textId="6079292D" w:rsidR="000714DC" w:rsidRDefault="000714DC" w:rsidP="000714DC">
      <w:pPr>
        <w:pStyle w:val="Blockquote"/>
        <w:spacing w:before="240"/>
        <w:ind w:left="0" w:right="0"/>
        <w:jc w:val="both"/>
        <w:rPr>
          <w:sz w:val="22"/>
          <w:szCs w:val="22"/>
          <w:highlight w:val="yellow"/>
        </w:rPr>
      </w:pPr>
      <w:r>
        <w:rPr>
          <w:sz w:val="22"/>
          <w:szCs w:val="22"/>
          <w:highlight w:val="yellow"/>
        </w:rPr>
        <w:t xml:space="preserve">Se as informações aos proponentes (ver ponto 10) indicarem que a proposta deve ser apresentada por via postal, serviço de correio expresso ou entrega em mão </w:t>
      </w:r>
      <w:r>
        <w:rPr>
          <w:b/>
          <w:bCs/>
          <w:sz w:val="22"/>
          <w:szCs w:val="22"/>
          <w:highlight w:val="yellow"/>
        </w:rPr>
        <w:t>(apresentação em papel</w:t>
      </w:r>
      <w:r>
        <w:rPr>
          <w:sz w:val="22"/>
          <w:szCs w:val="22"/>
          <w:highlight w:val="yellow"/>
        </w:rPr>
        <w:t xml:space="preserve">): os documentos anexos ao presente formulário (ou seja, declarações, documentos comprovativos, etc.) podem ser apresentados em versão original ou em cópia. Por razões económicas e ecológicas, recomenda-se a utilização de ficheiros em papel e evitar usar pastas ou separadores de plástico. Na medida do possível, recomenda-se igualmente uma impressão frente e verso. </w:t>
      </w:r>
    </w:p>
    <w:p w14:paraId="7E982A5A" w14:textId="3AB388A3" w:rsidR="000714DC" w:rsidRDefault="000714DC" w:rsidP="000714DC">
      <w:pPr>
        <w:pStyle w:val="Blockquote"/>
        <w:spacing w:before="240"/>
        <w:ind w:left="0" w:right="0"/>
        <w:jc w:val="both"/>
        <w:rPr>
          <w:sz w:val="22"/>
          <w:szCs w:val="22"/>
          <w:highlight w:val="yellow"/>
        </w:rPr>
      </w:pPr>
      <w:r>
        <w:rPr>
          <w:sz w:val="22"/>
          <w:szCs w:val="22"/>
          <w:highlight w:val="yellow"/>
        </w:rPr>
        <w:t>Se as informações aos proponentes (ver ponto 10) indicarem que a proposta deve ser apresentada através do sistema eletrónico de apresentação de propostas: as declarações devem ser assinadas, digitalizadas e carregadas no sistema eletrónico de apresentação de propostas</w:t>
      </w:r>
      <w:r>
        <w:rPr>
          <w:b/>
          <w:sz w:val="22"/>
          <w:szCs w:val="22"/>
          <w:highlight w:val="yellow"/>
        </w:rPr>
        <w:t xml:space="preserve">. </w:t>
      </w:r>
      <w:r>
        <w:rPr>
          <w:sz w:val="22"/>
          <w:szCs w:val="22"/>
          <w:highlight w:val="yellow"/>
        </w:rPr>
        <w:t>Ver instruções abaixo.</w:t>
      </w:r>
    </w:p>
    <w:p w14:paraId="2E9DB994" w14:textId="77777777" w:rsidR="000714DC" w:rsidRPr="001A15F8" w:rsidRDefault="000714DC" w:rsidP="000714DC">
      <w:pPr>
        <w:pStyle w:val="Blockquote"/>
        <w:spacing w:before="240"/>
        <w:ind w:left="0" w:right="0"/>
        <w:jc w:val="both"/>
        <w:rPr>
          <w:b/>
          <w:bCs/>
          <w:sz w:val="22"/>
          <w:szCs w:val="22"/>
          <w:highlight w:val="yellow"/>
        </w:rPr>
      </w:pPr>
      <w:r>
        <w:rPr>
          <w:sz w:val="22"/>
          <w:szCs w:val="22"/>
          <w:highlight w:val="yellow"/>
        </w:rPr>
        <w:t>O proponente deve conservar os originais que não tenham sido transmitidos. Os originais devem ser enviados à entidade adjudicante, a pedido desta.</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Suprimir esta secção assinalada a amarelo após ter preenchido todas as instruções.]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C2D2673" w:rsidR="0047783A" w:rsidRDefault="0047783A" w:rsidP="0047783A">
      <w:pPr>
        <w:pStyle w:val="Blockquote"/>
        <w:spacing w:before="120" w:after="120"/>
        <w:ind w:left="0" w:right="0"/>
        <w:jc w:val="both"/>
        <w:rPr>
          <w:sz w:val="22"/>
          <w:szCs w:val="22"/>
        </w:rPr>
      </w:pPr>
      <w:r>
        <w:rPr>
          <w:sz w:val="22"/>
          <w:szCs w:val="22"/>
        </w:rPr>
        <w:t xml:space="preserve">Deve ser entregue </w:t>
      </w:r>
      <w:r>
        <w:rPr>
          <w:rStyle w:val="Enfasigrassetto"/>
          <w:sz w:val="22"/>
          <w:szCs w:val="22"/>
        </w:rPr>
        <w:t>um exemplar assinado</w:t>
      </w:r>
      <w:r>
        <w:rPr>
          <w:sz w:val="22"/>
          <w:szCs w:val="22"/>
        </w:rPr>
        <w:t xml:space="preserve"> (para cada lote, se o concurso estiver dividido em lotes), juntamente com o número de cópias indicado nas instruções aos proponentes.</w:t>
      </w:r>
      <w:r>
        <w:rPr>
          <w:b/>
          <w:sz w:val="22"/>
          <w:szCs w:val="22"/>
        </w:rPr>
        <w:t xml:space="preserve"> </w:t>
      </w:r>
      <w:r>
        <w:rPr>
          <w:sz w:val="22"/>
          <w:szCs w:val="22"/>
        </w:rPr>
        <w:t>O formulário deve incluir uma declaração conforme à minuta em anexo assinada por cada entidade jurídica que apresenta a proposta. Não será considerada qualquer outra documentação (brochura, carta, etc.) enviada juntamente com o formulário.</w:t>
      </w:r>
      <w:r>
        <w:rPr>
          <w:b/>
          <w:sz w:val="22"/>
          <w:szCs w:val="22"/>
        </w:rPr>
        <w:t xml:space="preserve"> </w:t>
      </w:r>
      <w:r>
        <w:rPr>
          <w:sz w:val="22"/>
          <w:szCs w:val="22"/>
        </w:rPr>
        <w:t>As propostas apresentadas por um consórcio (ou seja, um agrupamento permanente com personalidade jurídica ou um agrupamento constituído informalmente para efeitos de um concurso específico) devem seguir as instruções aplicáveis aos chefes do consórcio e respetivos membros. Os documentos anexos ao presente formulário (ou seja, declarações, documentos comprovativos, etc.) podem ser apresentados em versão original ou em cópia. Se forem apresentadas cópias, os originais devem ser enviados à entidade adjudicante mediante pedido.</w:t>
      </w:r>
      <w:r>
        <w:rPr>
          <w:snapToGrid/>
          <w:sz w:val="22"/>
          <w:szCs w:val="22"/>
        </w:rPr>
        <w:t xml:space="preserve"> </w:t>
      </w:r>
      <w:r>
        <w:rPr>
          <w:sz w:val="22"/>
          <w:szCs w:val="22"/>
        </w:rPr>
        <w:t>Por razões de ordem económica e ecológica, recomenda-se vivamente a apresentação dos documentos em suporte papel (não utilizar pastas nem separadores de plástico). Sempre que possível, recomenda-se igualmente a impressão frente e verso.</w:t>
      </w:r>
    </w:p>
    <w:p w14:paraId="6BBDB133" w14:textId="61A0C360" w:rsidR="00A45A0D" w:rsidRPr="003F1E6B" w:rsidRDefault="00A45A0D" w:rsidP="004F0604">
      <w:pPr>
        <w:pStyle w:val="Blockquote"/>
        <w:ind w:left="0"/>
        <w:jc w:val="both"/>
        <w:rPr>
          <w:sz w:val="22"/>
          <w:szCs w:val="22"/>
        </w:rPr>
      </w:pPr>
      <w:r>
        <w:rPr>
          <w:sz w:val="22"/>
          <w:szCs w:val="22"/>
        </w:rPr>
        <w:t>Entidades que proporcionam capacidades</w:t>
      </w:r>
    </w:p>
    <w:p w14:paraId="6743E18B" w14:textId="1753C056" w:rsidR="00A45A0D" w:rsidRDefault="00A45A0D" w:rsidP="00A45A0D">
      <w:pPr>
        <w:snapToGrid w:val="0"/>
        <w:spacing w:before="240" w:after="0"/>
        <w:jc w:val="both"/>
        <w:rPr>
          <w:sz w:val="22"/>
          <w:szCs w:val="22"/>
        </w:rPr>
      </w:pPr>
      <w:r>
        <w:rPr>
          <w:sz w:val="22"/>
          <w:szCs w:val="22"/>
        </w:rPr>
        <w:lastRenderedPageBreak/>
        <w:t xml:space="preserve">Qualquer agente económico (proponente) pode, se necessário e relativamente a um contrato específico, recorrer a competências de outras entidades, independentemente da natureza jurídica do vínculo que tenham entre si. Se recorrer a outras entidades, o operador económico deve, nesse caso, provar à entidade adjudicante que disporá dos meios necessários para a execução do contrato, apresentando, juntamente com a documentação do concurso, o compromisso assumido por essas entidades de que colocam esses meios ao seu dispor. Essas entidades, por exemplo, a sociedade-mãe de um agente económico, devem respeitar as mesmas regras de elegibilidade, nomeadamente em matéria de nacionalidade, que as aplicáveis ao próprio agente económico e cumprir os critérios de seleção que levaram o agente económico a recorrer a elas. </w:t>
      </w:r>
      <w:r>
        <w:rPr>
          <w:b/>
          <w:bCs/>
          <w:sz w:val="22"/>
          <w:szCs w:val="22"/>
        </w:rPr>
        <w:t>Para efeitos do presente concurso, as informações relativas aos critérios de seleção para os quais o proponente recorre às capacidades dessa entidade terceira devem figurar num documento distinto.</w:t>
      </w:r>
      <w:r>
        <w:rPr>
          <w:sz w:val="22"/>
          <w:szCs w:val="22"/>
        </w:rPr>
        <w:t xml:space="preserve"> A pedido da entidade adjudicante deve igualmente ser apresentada a prova das capacidades dessa entidade.</w:t>
      </w:r>
    </w:p>
    <w:p w14:paraId="3230809E" w14:textId="671FCFAA" w:rsidR="00A45A0D" w:rsidRDefault="00A45A0D" w:rsidP="00A45A0D">
      <w:pPr>
        <w:snapToGrid w:val="0"/>
        <w:spacing w:before="240" w:after="0"/>
        <w:jc w:val="both"/>
        <w:rPr>
          <w:sz w:val="22"/>
          <w:szCs w:val="22"/>
        </w:rPr>
      </w:pPr>
      <w:r>
        <w:rPr>
          <w:sz w:val="22"/>
          <w:szCs w:val="22"/>
        </w:rPr>
        <w:t xml:space="preserve">No que diz respeito aos critérios técnicos e profissionais, os operadores económicos só podem recorrer às capacidades de outras entidades se estas últimas forem realizar as tarefas para as quais essas capacidades são exigidas. </w:t>
      </w:r>
    </w:p>
    <w:p w14:paraId="09C2EF30" w14:textId="73955AF1" w:rsidR="00A45A0D" w:rsidRDefault="00A45A0D" w:rsidP="00A45A0D">
      <w:pPr>
        <w:snapToGrid w:val="0"/>
        <w:spacing w:before="240" w:after="0"/>
        <w:jc w:val="both"/>
        <w:rPr>
          <w:sz w:val="22"/>
          <w:szCs w:val="22"/>
          <w:highlight w:val="yellow"/>
        </w:rPr>
      </w:pPr>
      <w:r>
        <w:rPr>
          <w:sz w:val="22"/>
          <w:szCs w:val="22"/>
        </w:rPr>
        <w:t>No que diz respeito aos critérios económicos e financeiros, as entidades a cujas capacidades o operador económico recorre tornam-se solidariamente responsáveis pela execução do contrato.</w:t>
      </w:r>
    </w:p>
    <w:p w14:paraId="165ECA59" w14:textId="43CEB348" w:rsidR="00A45A0D" w:rsidRPr="00BD7143" w:rsidRDefault="00A45A0D" w:rsidP="0047783A">
      <w:pPr>
        <w:pStyle w:val="Blockquote"/>
        <w:spacing w:before="120" w:after="120"/>
        <w:ind w:left="0" w:right="0"/>
        <w:jc w:val="both"/>
        <w:rPr>
          <w:sz w:val="22"/>
          <w:szCs w:val="22"/>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t>1</w:t>
      </w:r>
      <w:r>
        <w:tab/>
      </w:r>
      <w:r>
        <w:rPr>
          <w:b/>
          <w:sz w:val="24"/>
          <w:szCs w:val="24"/>
        </w:rPr>
        <w:t>APRESENTADA POR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36"/>
        <w:gridCol w:w="1701"/>
      </w:tblGrid>
      <w:tr w:rsidR="0047783A" w:rsidRPr="006A5F84" w14:paraId="1B06A3F8" w14:textId="77777777" w:rsidTr="00F61CFA">
        <w:trPr>
          <w:cantSplit/>
        </w:trPr>
        <w:tc>
          <w:tcPr>
            <w:tcW w:w="1701" w:type="dxa"/>
            <w:tcBorders>
              <w:top w:val="nil"/>
              <w:left w:val="nil"/>
            </w:tcBorders>
          </w:tcPr>
          <w:p w14:paraId="7EE8B50C" w14:textId="77777777" w:rsidR="0047783A" w:rsidRPr="006A5F84" w:rsidRDefault="0047783A">
            <w:pPr>
              <w:jc w:val="both"/>
              <w:rPr>
                <w:b/>
                <w:sz w:val="22"/>
              </w:rPr>
            </w:pPr>
          </w:p>
        </w:tc>
        <w:tc>
          <w:tcPr>
            <w:tcW w:w="4536" w:type="dxa"/>
            <w:shd w:val="pct5" w:color="auto" w:fill="FFFFFF"/>
          </w:tcPr>
          <w:p w14:paraId="40768F83" w14:textId="77777777" w:rsidR="0047783A" w:rsidRPr="006A5F84" w:rsidRDefault="0047783A">
            <w:pPr>
              <w:jc w:val="both"/>
              <w:rPr>
                <w:b/>
                <w:sz w:val="22"/>
              </w:rPr>
            </w:pPr>
            <w:r>
              <w:rPr>
                <w:b/>
                <w:sz w:val="22"/>
              </w:rPr>
              <w:t>Nome(s) do(s) proponente(s)</w:t>
            </w:r>
          </w:p>
        </w:tc>
        <w:tc>
          <w:tcPr>
            <w:tcW w:w="1701" w:type="dxa"/>
            <w:shd w:val="pct5" w:color="auto" w:fill="FFFFFF"/>
          </w:tcPr>
          <w:p w14:paraId="1F6C5BB3" w14:textId="77777777" w:rsidR="0047783A" w:rsidRPr="006A5F84" w:rsidRDefault="0047783A">
            <w:pPr>
              <w:jc w:val="both"/>
              <w:rPr>
                <w:b/>
                <w:sz w:val="22"/>
              </w:rPr>
            </w:pPr>
            <w:r>
              <w:rPr>
                <w:b/>
                <w:sz w:val="22"/>
              </w:rPr>
              <w:t>Nacionalidade</w:t>
            </w:r>
            <w:r>
              <w:rPr>
                <w:rStyle w:val="Rimandonotaapidipagina"/>
                <w:b/>
                <w:sz w:val="22"/>
              </w:rPr>
              <w:footnoteReference w:id="1"/>
            </w:r>
          </w:p>
        </w:tc>
      </w:tr>
      <w:tr w:rsidR="0047783A" w:rsidRPr="006A5F84" w14:paraId="5EBDA23B" w14:textId="77777777" w:rsidTr="00F61CFA">
        <w:trPr>
          <w:cantSplit/>
          <w:trHeight w:val="951"/>
        </w:trPr>
        <w:tc>
          <w:tcPr>
            <w:tcW w:w="1701" w:type="dxa"/>
          </w:tcPr>
          <w:p w14:paraId="68CD0E93" w14:textId="77777777" w:rsidR="0047783A" w:rsidRPr="006A5F84" w:rsidRDefault="0047783A">
            <w:pPr>
              <w:rPr>
                <w:b/>
                <w:sz w:val="22"/>
              </w:rPr>
            </w:pPr>
            <w:r>
              <w:rPr>
                <w:b/>
                <w:sz w:val="22"/>
              </w:rPr>
              <w:t>Chefe do consórcio</w:t>
            </w:r>
            <w:r>
              <w:rPr>
                <w:rStyle w:val="Rimandonotaapidipagina"/>
                <w:b/>
                <w:sz w:val="22"/>
              </w:rPr>
              <w:footnoteReference w:id="2"/>
            </w:r>
          </w:p>
        </w:tc>
        <w:tc>
          <w:tcPr>
            <w:tcW w:w="4536" w:type="dxa"/>
          </w:tcPr>
          <w:p w14:paraId="1DB5010F" w14:textId="77777777" w:rsidR="0047783A" w:rsidRPr="006A5F84" w:rsidRDefault="0047783A">
            <w:pPr>
              <w:jc w:val="both"/>
              <w:rPr>
                <w:b/>
                <w:sz w:val="22"/>
              </w:rPr>
            </w:pPr>
          </w:p>
        </w:tc>
        <w:tc>
          <w:tcPr>
            <w:tcW w:w="1701" w:type="dxa"/>
          </w:tcPr>
          <w:p w14:paraId="43F66641" w14:textId="77777777" w:rsidR="0047783A" w:rsidRPr="006A5F84" w:rsidRDefault="0047783A">
            <w:pPr>
              <w:jc w:val="both"/>
              <w:rPr>
                <w:b/>
                <w:sz w:val="22"/>
              </w:rPr>
            </w:pPr>
          </w:p>
        </w:tc>
      </w:tr>
      <w:tr w:rsidR="0047783A" w:rsidRPr="006A5F84" w14:paraId="7235E19B" w14:textId="77777777" w:rsidTr="00F61CFA">
        <w:trPr>
          <w:cantSplit/>
          <w:trHeight w:val="979"/>
        </w:trPr>
        <w:tc>
          <w:tcPr>
            <w:tcW w:w="1701" w:type="dxa"/>
          </w:tcPr>
          <w:p w14:paraId="2C058A60" w14:textId="77777777" w:rsidR="0047783A" w:rsidRPr="006A5F84" w:rsidRDefault="0047783A">
            <w:pPr>
              <w:jc w:val="both"/>
              <w:rPr>
                <w:b/>
                <w:sz w:val="22"/>
              </w:rPr>
            </w:pPr>
            <w:r>
              <w:rPr>
                <w:b/>
                <w:sz w:val="22"/>
              </w:rPr>
              <w:t xml:space="preserve">Membro </w:t>
            </w:r>
          </w:p>
        </w:tc>
        <w:tc>
          <w:tcPr>
            <w:tcW w:w="4536" w:type="dxa"/>
          </w:tcPr>
          <w:p w14:paraId="6B9A4FA7" w14:textId="77777777" w:rsidR="0047783A" w:rsidRPr="006A5F84" w:rsidRDefault="0047783A">
            <w:pPr>
              <w:jc w:val="both"/>
              <w:rPr>
                <w:b/>
                <w:sz w:val="22"/>
              </w:rPr>
            </w:pPr>
          </w:p>
        </w:tc>
        <w:tc>
          <w:tcPr>
            <w:tcW w:w="1701" w:type="dxa"/>
          </w:tcPr>
          <w:p w14:paraId="19EE9E26" w14:textId="77777777" w:rsidR="0047783A" w:rsidRPr="006A5F84" w:rsidRDefault="0047783A">
            <w:pPr>
              <w:jc w:val="both"/>
              <w:rPr>
                <w:b/>
                <w:sz w:val="22"/>
              </w:rPr>
            </w:pPr>
          </w:p>
        </w:tc>
      </w:tr>
      <w:tr w:rsidR="0047783A" w:rsidRPr="006A5F84" w14:paraId="0743F072" w14:textId="77777777" w:rsidTr="00F61CFA">
        <w:trPr>
          <w:cantSplit/>
          <w:trHeight w:val="1121"/>
        </w:trPr>
        <w:tc>
          <w:tcPr>
            <w:tcW w:w="1701" w:type="dxa"/>
          </w:tcPr>
          <w:p w14:paraId="181CF44B" w14:textId="77777777" w:rsidR="0047783A" w:rsidRPr="006A5F84" w:rsidRDefault="0047783A">
            <w:pPr>
              <w:jc w:val="both"/>
              <w:rPr>
                <w:b/>
                <w:sz w:val="22"/>
              </w:rPr>
            </w:pPr>
            <w:r>
              <w:rPr>
                <w:b/>
                <w:sz w:val="22"/>
              </w:rPr>
              <w:t xml:space="preserve">Etc … </w:t>
            </w:r>
          </w:p>
        </w:tc>
        <w:tc>
          <w:tcPr>
            <w:tcW w:w="4536" w:type="dxa"/>
          </w:tcPr>
          <w:p w14:paraId="29D493D3" w14:textId="77777777" w:rsidR="0047783A" w:rsidRPr="006A5F84" w:rsidRDefault="0047783A">
            <w:pPr>
              <w:jc w:val="both"/>
              <w:rPr>
                <w:b/>
                <w:sz w:val="22"/>
              </w:rPr>
            </w:pPr>
          </w:p>
        </w:tc>
        <w:tc>
          <w:tcPr>
            <w:tcW w:w="1701"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Pr>
          <w:b/>
          <w:sz w:val="24"/>
          <w:szCs w:val="24"/>
        </w:rPr>
        <w:lastRenderedPageBreak/>
        <w:t>2</w:t>
      </w:r>
      <w:r>
        <w:tab/>
      </w:r>
      <w:r>
        <w:rPr>
          <w:b/>
          <w:sz w:val="24"/>
          <w:szCs w:val="24"/>
        </w:rPr>
        <w:t>PESSOA DE CONTACTO (para a presente proposta)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Nome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Endereço</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Telefone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Endereço eletrónico (e-mail)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3</w:t>
      </w:r>
      <w:r>
        <w:tab/>
      </w:r>
      <w:r>
        <w:rPr>
          <w:b/>
          <w:sz w:val="24"/>
          <w:szCs w:val="24"/>
        </w:rPr>
        <w:t>CAPACIDADE ECONÓMICA E FINANCEIRA</w:t>
      </w:r>
      <w:r>
        <w:rPr>
          <w:rStyle w:val="Rimandonotaapidipagina"/>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Preencher o quadro a seguir referente às informações financeiras</w:t>
      </w:r>
      <w:r>
        <w:rPr>
          <w:rStyle w:val="Rimandonotaapidipagina"/>
          <w:sz w:val="22"/>
          <w:szCs w:val="22"/>
        </w:rPr>
        <w:footnoteReference w:id="4"/>
      </w:r>
      <w:r>
        <w:rPr>
          <w:sz w:val="22"/>
          <w:szCs w:val="22"/>
        </w:rPr>
        <w:t xml:space="preserve"> com base nas contas anuais e nas previsões mais recentes. Caso as contas anuais encerradas ainda não se encontrem disponíveis relativamente ao exercício corrente ou ao último exercício, fornecer as estimativas mais recentes nas colunas assinaladas com **. Em todas as colunas, os valores são calculados utilizando a mesma base, a fim de permitir uma comparação direta de um ano para o outro (ou, caso a base tenha sido alterada, a alteração deve ser explicada numa nota ao quadro). Pode igualmente acrescentar-se os esclarecimentos ou explicações considerados necessários.</w:t>
      </w:r>
    </w:p>
    <w:tbl>
      <w:tblPr>
        <w:tblW w:w="1020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418"/>
        <w:gridCol w:w="1417"/>
        <w:gridCol w:w="709"/>
        <w:gridCol w:w="993"/>
        <w:gridCol w:w="993"/>
      </w:tblGrid>
      <w:tr w:rsidR="00B34C65" w:rsidRPr="006A5F84" w14:paraId="1481C142" w14:textId="77777777" w:rsidTr="00BD7143">
        <w:tc>
          <w:tcPr>
            <w:tcW w:w="3261" w:type="dxa"/>
            <w:tcBorders>
              <w:bottom w:val="nil"/>
            </w:tcBorders>
            <w:shd w:val="pct5" w:color="auto" w:fill="FFFFFF"/>
          </w:tcPr>
          <w:p w14:paraId="43C7E39D" w14:textId="77777777" w:rsidR="00B34C65" w:rsidRPr="00BD7143" w:rsidRDefault="00B34C65" w:rsidP="003502E9">
            <w:pPr>
              <w:keepNext/>
              <w:keepLines/>
              <w:widowControl w:val="0"/>
              <w:jc w:val="center"/>
              <w:rPr>
                <w:b/>
                <w:sz w:val="16"/>
                <w:szCs w:val="16"/>
              </w:rPr>
            </w:pPr>
            <w:r w:rsidRPr="00BD7143">
              <w:rPr>
                <w:b/>
                <w:sz w:val="16"/>
                <w:szCs w:val="16"/>
              </w:rPr>
              <w:t>Dados financeiros</w:t>
            </w:r>
          </w:p>
          <w:p w14:paraId="6673DCD1" w14:textId="77777777" w:rsidR="00432715" w:rsidRPr="00BD7143" w:rsidRDefault="00432715" w:rsidP="003502E9">
            <w:pPr>
              <w:keepNext/>
              <w:keepLines/>
              <w:widowControl w:val="0"/>
              <w:jc w:val="center"/>
              <w:rPr>
                <w:b/>
                <w:sz w:val="16"/>
                <w:szCs w:val="16"/>
              </w:rPr>
            </w:pPr>
            <w:r w:rsidRPr="00BD7143">
              <w:rPr>
                <w:sz w:val="16"/>
                <w:szCs w:val="16"/>
                <w:highlight w:val="yellow"/>
              </w:rPr>
              <w:t>Os dados solicitados neste quadro devem ser coerentes com os critérios de seleção indicados nas informações adicionais sobre o anúncio de concurso</w:t>
            </w:r>
          </w:p>
        </w:tc>
        <w:tc>
          <w:tcPr>
            <w:tcW w:w="1417" w:type="dxa"/>
            <w:tcBorders>
              <w:bottom w:val="nil"/>
            </w:tcBorders>
            <w:shd w:val="pct5" w:color="auto" w:fill="FFFFFF"/>
          </w:tcPr>
          <w:p w14:paraId="05EB3584" w14:textId="77777777" w:rsidR="00B34C65" w:rsidRPr="00BD7143" w:rsidRDefault="00B34C65" w:rsidP="003502E9">
            <w:pPr>
              <w:keepNext/>
              <w:keepLines/>
              <w:widowControl w:val="0"/>
              <w:jc w:val="center"/>
              <w:rPr>
                <w:b/>
                <w:sz w:val="16"/>
                <w:szCs w:val="16"/>
              </w:rPr>
            </w:pPr>
            <w:r w:rsidRPr="00BD7143">
              <w:rPr>
                <w:b/>
                <w:sz w:val="16"/>
                <w:szCs w:val="16"/>
              </w:rPr>
              <w:t>Antepenúltimo exercício</w:t>
            </w:r>
            <w:r w:rsidRPr="00BD7143">
              <w:rPr>
                <w:rStyle w:val="Rimandonotaapidipagina"/>
                <w:b/>
                <w:sz w:val="16"/>
                <w:szCs w:val="16"/>
              </w:rPr>
              <w:footnoteReference w:id="5"/>
            </w:r>
          </w:p>
          <w:p w14:paraId="2B70B889" w14:textId="126C66FC" w:rsidR="00B34C65" w:rsidRPr="00BD7143" w:rsidRDefault="0088763D" w:rsidP="00B34C65">
            <w:pPr>
              <w:widowControl w:val="0"/>
              <w:spacing w:before="60" w:after="60"/>
              <w:jc w:val="center"/>
              <w:rPr>
                <w:b/>
                <w:sz w:val="16"/>
                <w:szCs w:val="16"/>
              </w:rPr>
            </w:pPr>
            <w:r>
              <w:rPr>
                <w:sz w:val="16"/>
                <w:szCs w:val="16"/>
              </w:rPr>
              <w:t>2021</w:t>
            </w:r>
          </w:p>
          <w:p w14:paraId="1E64205C" w14:textId="77777777" w:rsidR="00B34C65" w:rsidRPr="00BD7143" w:rsidRDefault="00B34C65" w:rsidP="003502E9">
            <w:pPr>
              <w:keepNext/>
              <w:keepLines/>
              <w:widowControl w:val="0"/>
              <w:jc w:val="center"/>
              <w:rPr>
                <w:b/>
                <w:sz w:val="16"/>
                <w:szCs w:val="16"/>
              </w:rPr>
            </w:pPr>
          </w:p>
          <w:p w14:paraId="023A32EE" w14:textId="3BF9E76E" w:rsidR="00B34C65" w:rsidRPr="00BD7143" w:rsidRDefault="00B0383B" w:rsidP="003502E9">
            <w:pPr>
              <w:keepNext/>
              <w:keepLines/>
              <w:widowControl w:val="0"/>
              <w:jc w:val="center"/>
              <w:rPr>
                <w:b/>
                <w:sz w:val="16"/>
                <w:szCs w:val="16"/>
              </w:rPr>
            </w:pPr>
            <w:r>
              <w:rPr>
                <w:b/>
                <w:sz w:val="16"/>
                <w:szCs w:val="16"/>
              </w:rPr>
              <w:t>MZN</w:t>
            </w:r>
          </w:p>
        </w:tc>
        <w:tc>
          <w:tcPr>
            <w:tcW w:w="1418" w:type="dxa"/>
            <w:tcBorders>
              <w:bottom w:val="nil"/>
            </w:tcBorders>
            <w:shd w:val="pct5" w:color="auto" w:fill="FFFFFF"/>
          </w:tcPr>
          <w:p w14:paraId="0DC08F35" w14:textId="2B56E9C0" w:rsidR="00B34C65" w:rsidRPr="00BD7143" w:rsidRDefault="00B34C65" w:rsidP="00B34C65">
            <w:pPr>
              <w:widowControl w:val="0"/>
              <w:spacing w:before="60" w:after="60"/>
              <w:jc w:val="center"/>
              <w:rPr>
                <w:b/>
                <w:sz w:val="16"/>
                <w:szCs w:val="16"/>
              </w:rPr>
            </w:pPr>
            <w:r w:rsidRPr="00BD7143">
              <w:rPr>
                <w:b/>
                <w:sz w:val="16"/>
                <w:szCs w:val="16"/>
              </w:rPr>
              <w:t>Penúltimo exercício</w:t>
            </w:r>
            <w:r w:rsidRPr="00BD7143">
              <w:rPr>
                <w:sz w:val="16"/>
                <w:szCs w:val="16"/>
              </w:rPr>
              <w:t xml:space="preserve"> </w:t>
            </w:r>
            <w:r w:rsidRPr="00BD7143">
              <w:rPr>
                <w:sz w:val="16"/>
                <w:szCs w:val="16"/>
              </w:rPr>
              <w:br/>
            </w:r>
            <w:r w:rsidR="0088763D">
              <w:rPr>
                <w:sz w:val="16"/>
                <w:szCs w:val="16"/>
              </w:rPr>
              <w:t>2022</w:t>
            </w:r>
          </w:p>
          <w:p w14:paraId="2F42A752" w14:textId="77777777" w:rsidR="00B34C65" w:rsidRPr="00BD7143" w:rsidRDefault="00B34C65" w:rsidP="003502E9">
            <w:pPr>
              <w:keepNext/>
              <w:keepLines/>
              <w:widowControl w:val="0"/>
              <w:jc w:val="center"/>
              <w:rPr>
                <w:b/>
                <w:sz w:val="16"/>
                <w:szCs w:val="16"/>
              </w:rPr>
            </w:pPr>
          </w:p>
          <w:p w14:paraId="2B19AEB6" w14:textId="35042565" w:rsidR="00B34C65" w:rsidRPr="00BD7143" w:rsidRDefault="00B0383B" w:rsidP="003502E9">
            <w:pPr>
              <w:keepNext/>
              <w:keepLines/>
              <w:widowControl w:val="0"/>
              <w:jc w:val="center"/>
              <w:rPr>
                <w:b/>
                <w:sz w:val="16"/>
                <w:szCs w:val="16"/>
              </w:rPr>
            </w:pPr>
            <w:r>
              <w:rPr>
                <w:b/>
                <w:sz w:val="16"/>
                <w:szCs w:val="16"/>
              </w:rPr>
              <w:t>MZN</w:t>
            </w:r>
          </w:p>
        </w:tc>
        <w:tc>
          <w:tcPr>
            <w:tcW w:w="1417" w:type="dxa"/>
            <w:tcBorders>
              <w:bottom w:val="nil"/>
            </w:tcBorders>
            <w:shd w:val="pct5" w:color="auto" w:fill="FFFFFF"/>
          </w:tcPr>
          <w:p w14:paraId="13503F42" w14:textId="66936391" w:rsidR="00B34C65" w:rsidRPr="00BD7143" w:rsidRDefault="00B34C65" w:rsidP="00B34C65">
            <w:pPr>
              <w:widowControl w:val="0"/>
              <w:spacing w:before="60" w:after="60"/>
              <w:jc w:val="center"/>
              <w:rPr>
                <w:b/>
                <w:sz w:val="16"/>
                <w:szCs w:val="16"/>
              </w:rPr>
            </w:pPr>
            <w:r w:rsidRPr="00BD7143">
              <w:rPr>
                <w:b/>
                <w:sz w:val="16"/>
                <w:szCs w:val="16"/>
              </w:rPr>
              <w:t>Último exercício</w:t>
            </w:r>
            <w:r w:rsidRPr="00BD7143">
              <w:rPr>
                <w:sz w:val="16"/>
                <w:szCs w:val="16"/>
              </w:rPr>
              <w:t xml:space="preserve"> </w:t>
            </w:r>
            <w:r w:rsidRPr="00BD7143">
              <w:rPr>
                <w:sz w:val="16"/>
                <w:szCs w:val="16"/>
              </w:rPr>
              <w:br/>
            </w:r>
            <w:r w:rsidR="0088763D">
              <w:rPr>
                <w:sz w:val="16"/>
                <w:szCs w:val="16"/>
              </w:rPr>
              <w:t>2023</w:t>
            </w:r>
          </w:p>
          <w:p w14:paraId="089770DD" w14:textId="77777777" w:rsidR="00B34C65" w:rsidRPr="00BD7143" w:rsidRDefault="00B34C65" w:rsidP="0047783A">
            <w:pPr>
              <w:keepNext/>
              <w:keepLines/>
              <w:widowControl w:val="0"/>
              <w:jc w:val="center"/>
              <w:rPr>
                <w:b/>
                <w:sz w:val="16"/>
                <w:szCs w:val="16"/>
              </w:rPr>
            </w:pPr>
          </w:p>
          <w:p w14:paraId="34D1965E" w14:textId="63E30AC0" w:rsidR="00B34C65" w:rsidRPr="00BD7143" w:rsidRDefault="00B0383B" w:rsidP="0047783A">
            <w:pPr>
              <w:keepNext/>
              <w:keepLines/>
              <w:widowControl w:val="0"/>
              <w:jc w:val="center"/>
              <w:rPr>
                <w:b/>
                <w:sz w:val="16"/>
                <w:szCs w:val="16"/>
              </w:rPr>
            </w:pPr>
            <w:r>
              <w:rPr>
                <w:b/>
                <w:sz w:val="16"/>
                <w:szCs w:val="16"/>
              </w:rPr>
              <w:t>MZN</w:t>
            </w:r>
          </w:p>
        </w:tc>
        <w:tc>
          <w:tcPr>
            <w:tcW w:w="709" w:type="dxa"/>
            <w:tcBorders>
              <w:bottom w:val="nil"/>
            </w:tcBorders>
            <w:shd w:val="pct5" w:color="auto" w:fill="FFFFFF"/>
          </w:tcPr>
          <w:p w14:paraId="678263F2" w14:textId="77777777" w:rsidR="00B34C65" w:rsidRPr="00BD7143" w:rsidRDefault="00B34C65" w:rsidP="0047783A">
            <w:pPr>
              <w:keepNext/>
              <w:keepLines/>
              <w:widowControl w:val="0"/>
              <w:jc w:val="center"/>
              <w:rPr>
                <w:b/>
                <w:sz w:val="16"/>
                <w:szCs w:val="16"/>
              </w:rPr>
            </w:pPr>
            <w:r w:rsidRPr="00BD7143">
              <w:rPr>
                <w:b/>
                <w:sz w:val="16"/>
                <w:szCs w:val="16"/>
              </w:rPr>
              <w:t>Média</w:t>
            </w:r>
            <w:r w:rsidRPr="00BD7143">
              <w:rPr>
                <w:rStyle w:val="Rimandonotaapidipagina"/>
                <w:b/>
                <w:sz w:val="16"/>
                <w:szCs w:val="16"/>
              </w:rPr>
              <w:footnoteReference w:id="6"/>
            </w:r>
            <w:r w:rsidRPr="00BD7143">
              <w:rPr>
                <w:b/>
                <w:sz w:val="16"/>
                <w:szCs w:val="16"/>
              </w:rPr>
              <w:t xml:space="preserve"> </w:t>
            </w:r>
            <w:r w:rsidRPr="00BD7143">
              <w:rPr>
                <w:sz w:val="16"/>
                <w:szCs w:val="16"/>
              </w:rPr>
              <w:t xml:space="preserve"> </w:t>
            </w:r>
            <w:r w:rsidRPr="00BD7143">
              <w:rPr>
                <w:sz w:val="16"/>
                <w:szCs w:val="16"/>
              </w:rPr>
              <w:br/>
            </w:r>
          </w:p>
          <w:p w14:paraId="104125EA" w14:textId="1C5F017C" w:rsidR="00B34C65" w:rsidRPr="00BD7143" w:rsidRDefault="00B0383B" w:rsidP="003502E9">
            <w:pPr>
              <w:keepNext/>
              <w:keepLines/>
              <w:widowControl w:val="0"/>
              <w:jc w:val="center"/>
              <w:rPr>
                <w:b/>
                <w:sz w:val="16"/>
                <w:szCs w:val="16"/>
              </w:rPr>
            </w:pPr>
            <w:r>
              <w:rPr>
                <w:b/>
                <w:sz w:val="16"/>
                <w:szCs w:val="16"/>
              </w:rPr>
              <w:t>MZN</w:t>
            </w:r>
          </w:p>
        </w:tc>
        <w:tc>
          <w:tcPr>
            <w:tcW w:w="993" w:type="dxa"/>
            <w:tcBorders>
              <w:bottom w:val="nil"/>
            </w:tcBorders>
            <w:shd w:val="pct5" w:color="auto" w:fill="FFFFFF"/>
          </w:tcPr>
          <w:p w14:paraId="2E58442C" w14:textId="77777777" w:rsidR="00B34C65" w:rsidRPr="00BD7143" w:rsidRDefault="00B34C65" w:rsidP="00B34C65">
            <w:pPr>
              <w:widowControl w:val="0"/>
              <w:spacing w:before="60" w:after="60"/>
              <w:jc w:val="center"/>
              <w:rPr>
                <w:b/>
                <w:sz w:val="16"/>
                <w:szCs w:val="16"/>
                <w:highlight w:val="lightGray"/>
              </w:rPr>
            </w:pPr>
            <w:r w:rsidRPr="00BD7143">
              <w:rPr>
                <w:b/>
                <w:sz w:val="16"/>
                <w:szCs w:val="16"/>
                <w:highlight w:val="lightGray"/>
              </w:rPr>
              <w:t>[Ano transato</w:t>
            </w:r>
          </w:p>
          <w:p w14:paraId="0B3C0E60" w14:textId="31F2AE0B" w:rsidR="00B34C65" w:rsidRPr="00BD7143" w:rsidRDefault="00B0383B" w:rsidP="00D64597">
            <w:pPr>
              <w:widowControl w:val="0"/>
              <w:spacing w:before="60" w:after="60"/>
              <w:jc w:val="center"/>
              <w:rPr>
                <w:b/>
                <w:sz w:val="16"/>
                <w:szCs w:val="16"/>
              </w:rPr>
            </w:pPr>
            <w:r>
              <w:rPr>
                <w:b/>
                <w:sz w:val="16"/>
                <w:szCs w:val="16"/>
              </w:rPr>
              <w:t>MZN</w:t>
            </w:r>
            <w:r w:rsidR="00B34C65" w:rsidRPr="00BD7143">
              <w:rPr>
                <w:b/>
                <w:sz w:val="16"/>
                <w:szCs w:val="16"/>
              </w:rPr>
              <w:t xml:space="preserve"> </w:t>
            </w:r>
            <w:r w:rsidR="00B34C65" w:rsidRPr="00BD7143">
              <w:rPr>
                <w:b/>
                <w:sz w:val="16"/>
                <w:szCs w:val="16"/>
                <w:highlight w:val="lightGray"/>
              </w:rPr>
              <w:t>]</w:t>
            </w:r>
            <w:r w:rsidR="00B34C65" w:rsidRPr="00BD7143">
              <w:rPr>
                <w:b/>
                <w:sz w:val="16"/>
                <w:szCs w:val="16"/>
              </w:rPr>
              <w:t>**</w:t>
            </w:r>
          </w:p>
        </w:tc>
        <w:tc>
          <w:tcPr>
            <w:tcW w:w="993" w:type="dxa"/>
            <w:tcBorders>
              <w:bottom w:val="nil"/>
            </w:tcBorders>
            <w:shd w:val="pct5" w:color="auto" w:fill="FFFFFF"/>
          </w:tcPr>
          <w:p w14:paraId="1A0029CE" w14:textId="77777777" w:rsidR="00B34C65" w:rsidRPr="00BD7143" w:rsidRDefault="00B34C65" w:rsidP="003502E9">
            <w:pPr>
              <w:keepNext/>
              <w:keepLines/>
              <w:widowControl w:val="0"/>
              <w:jc w:val="center"/>
              <w:rPr>
                <w:b/>
                <w:sz w:val="16"/>
                <w:szCs w:val="16"/>
                <w:highlight w:val="lightGray"/>
              </w:rPr>
            </w:pPr>
            <w:r w:rsidRPr="00BD7143">
              <w:rPr>
                <w:b/>
                <w:sz w:val="16"/>
                <w:szCs w:val="16"/>
                <w:highlight w:val="lightGray"/>
              </w:rPr>
              <w:t>[Ano em curso</w:t>
            </w:r>
            <w:r w:rsidRPr="00BD7143">
              <w:rPr>
                <w:sz w:val="16"/>
                <w:szCs w:val="16"/>
              </w:rPr>
              <w:t xml:space="preserve"> </w:t>
            </w:r>
            <w:r w:rsidRPr="00BD7143">
              <w:rPr>
                <w:sz w:val="16"/>
                <w:szCs w:val="16"/>
              </w:rPr>
              <w:br/>
            </w:r>
          </w:p>
          <w:p w14:paraId="13508EC4" w14:textId="1EE49D65" w:rsidR="00B34C65" w:rsidRPr="00BD7143" w:rsidRDefault="00B0383B" w:rsidP="003502E9">
            <w:pPr>
              <w:keepNext/>
              <w:keepLines/>
              <w:widowControl w:val="0"/>
              <w:jc w:val="center"/>
              <w:rPr>
                <w:b/>
                <w:sz w:val="16"/>
                <w:szCs w:val="16"/>
              </w:rPr>
            </w:pPr>
            <w:r>
              <w:rPr>
                <w:b/>
                <w:sz w:val="16"/>
                <w:szCs w:val="16"/>
                <w:highlight w:val="lightGray"/>
              </w:rPr>
              <w:t>MZN</w:t>
            </w:r>
            <w:r w:rsidR="00B34C65" w:rsidRPr="00BD7143">
              <w:rPr>
                <w:b/>
                <w:sz w:val="16"/>
                <w:szCs w:val="16"/>
                <w:highlight w:val="lightGray"/>
              </w:rPr>
              <w:t>]</w:t>
            </w:r>
            <w:r w:rsidR="00B34C65" w:rsidRPr="00BD7143">
              <w:rPr>
                <w:b/>
                <w:sz w:val="16"/>
                <w:szCs w:val="16"/>
              </w:rPr>
              <w:t>**</w:t>
            </w:r>
          </w:p>
        </w:tc>
      </w:tr>
      <w:tr w:rsidR="00B34C65" w:rsidRPr="006A5F84" w14:paraId="2AB967C0" w14:textId="77777777" w:rsidTr="00BD7143">
        <w:trPr>
          <w:cantSplit/>
        </w:trPr>
        <w:tc>
          <w:tcPr>
            <w:tcW w:w="3261"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Volume de negócios anual</w:t>
            </w:r>
            <w:r>
              <w:rPr>
                <w:rStyle w:val="Rimandonotaapidipagina"/>
              </w:rPr>
              <w:footnoteReference w:id="7"/>
            </w:r>
            <w:r>
              <w:t>, excluindo o presente contrato</w:t>
            </w:r>
          </w:p>
        </w:tc>
        <w:tc>
          <w:tcPr>
            <w:tcW w:w="1417"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418"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1417"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709"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BD7143">
        <w:trPr>
          <w:cantSplit/>
        </w:trPr>
        <w:tc>
          <w:tcPr>
            <w:tcW w:w="3261" w:type="dxa"/>
            <w:tcBorders>
              <w:top w:val="nil"/>
            </w:tcBorders>
          </w:tcPr>
          <w:p w14:paraId="25CDEBF2" w14:textId="77777777" w:rsidR="00B34C65" w:rsidRPr="006A5F84" w:rsidRDefault="00B34C65" w:rsidP="00773081">
            <w:pPr>
              <w:keepNext/>
              <w:keepLines/>
              <w:widowControl w:val="0"/>
            </w:pPr>
            <w:r>
              <w:t>Ativos correntes</w:t>
            </w:r>
            <w:r>
              <w:rPr>
                <w:rStyle w:val="Rimandonotaapidipagina"/>
              </w:rPr>
              <w:footnoteReference w:id="8"/>
            </w:r>
            <w:r>
              <w:t xml:space="preserve"> </w:t>
            </w:r>
          </w:p>
        </w:tc>
        <w:tc>
          <w:tcPr>
            <w:tcW w:w="1417" w:type="dxa"/>
            <w:tcBorders>
              <w:top w:val="nil"/>
              <w:bottom w:val="single" w:sz="6" w:space="0" w:color="auto"/>
            </w:tcBorders>
          </w:tcPr>
          <w:p w14:paraId="67E1696B" w14:textId="77777777" w:rsidR="00B34C65" w:rsidRPr="006A5F84" w:rsidRDefault="00B34C65" w:rsidP="003502E9">
            <w:pPr>
              <w:keepNext/>
              <w:keepLines/>
              <w:widowControl w:val="0"/>
            </w:pPr>
          </w:p>
        </w:tc>
        <w:tc>
          <w:tcPr>
            <w:tcW w:w="1418" w:type="dxa"/>
            <w:tcBorders>
              <w:top w:val="nil"/>
              <w:bottom w:val="single" w:sz="6" w:space="0" w:color="auto"/>
            </w:tcBorders>
          </w:tcPr>
          <w:p w14:paraId="4D962B27" w14:textId="77777777" w:rsidR="00B34C65" w:rsidRPr="006A5F84" w:rsidRDefault="00B34C65" w:rsidP="003502E9">
            <w:pPr>
              <w:keepNext/>
              <w:keepLines/>
              <w:widowControl w:val="0"/>
            </w:pPr>
          </w:p>
        </w:tc>
        <w:tc>
          <w:tcPr>
            <w:tcW w:w="1417" w:type="dxa"/>
            <w:tcBorders>
              <w:top w:val="nil"/>
              <w:bottom w:val="single" w:sz="6" w:space="0" w:color="auto"/>
            </w:tcBorders>
          </w:tcPr>
          <w:p w14:paraId="1502459F" w14:textId="77777777" w:rsidR="00B34C65" w:rsidRPr="006A5F84" w:rsidRDefault="00B34C65" w:rsidP="003502E9">
            <w:pPr>
              <w:keepNext/>
              <w:keepLines/>
              <w:widowControl w:val="0"/>
            </w:pPr>
          </w:p>
        </w:tc>
        <w:tc>
          <w:tcPr>
            <w:tcW w:w="709" w:type="dxa"/>
            <w:tcBorders>
              <w:top w:val="nil"/>
              <w:bottom w:val="single" w:sz="6" w:space="0" w:color="auto"/>
            </w:tcBorders>
          </w:tcPr>
          <w:p w14:paraId="13359F0F" w14:textId="77777777" w:rsidR="00B34C65" w:rsidRPr="006A5F84" w:rsidRDefault="00B34C65" w:rsidP="003502E9">
            <w:pPr>
              <w:keepNext/>
              <w:keepLines/>
              <w:widowControl w:val="0"/>
            </w:pPr>
          </w:p>
        </w:tc>
        <w:tc>
          <w:tcPr>
            <w:tcW w:w="993"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BD7143">
        <w:trPr>
          <w:cantSplit/>
        </w:trPr>
        <w:tc>
          <w:tcPr>
            <w:tcW w:w="3261" w:type="dxa"/>
          </w:tcPr>
          <w:p w14:paraId="18A2B228" w14:textId="77777777" w:rsidR="00B34C65" w:rsidRPr="006A5F84" w:rsidRDefault="00B34C65" w:rsidP="00773081">
            <w:pPr>
              <w:keepNext/>
              <w:keepLines/>
              <w:widowControl w:val="0"/>
            </w:pPr>
            <w:r>
              <w:t>Passivos correntes</w:t>
            </w:r>
            <w:r>
              <w:rPr>
                <w:rStyle w:val="Rimandonotaapidipagina"/>
              </w:rPr>
              <w:footnoteReference w:id="9"/>
            </w:r>
            <w:r>
              <w:t xml:space="preserve"> </w:t>
            </w:r>
          </w:p>
        </w:tc>
        <w:tc>
          <w:tcPr>
            <w:tcW w:w="1417"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418"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1417"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709"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BD7143">
        <w:trPr>
          <w:cantSplit/>
        </w:trPr>
        <w:tc>
          <w:tcPr>
            <w:tcW w:w="3261" w:type="dxa"/>
          </w:tcPr>
          <w:p w14:paraId="5022C0CD" w14:textId="77777777" w:rsidR="00B34C65" w:rsidRPr="00CE4D8F" w:rsidRDefault="00B34C65" w:rsidP="003502E9">
            <w:pPr>
              <w:keepNext/>
              <w:keepLines/>
              <w:widowControl w:val="0"/>
            </w:pPr>
            <w:r>
              <w:t>[Rácio atual (ativo corrente/passivo corrente)</w:t>
            </w:r>
          </w:p>
        </w:tc>
        <w:tc>
          <w:tcPr>
            <w:tcW w:w="1417"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t>Não aplicável</w:t>
            </w:r>
          </w:p>
        </w:tc>
        <w:tc>
          <w:tcPr>
            <w:tcW w:w="1418"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t>Não aplicável</w:t>
            </w:r>
          </w:p>
        </w:tc>
        <w:tc>
          <w:tcPr>
            <w:tcW w:w="1417"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709"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t>Não aplicável</w:t>
            </w:r>
          </w:p>
        </w:tc>
        <w:tc>
          <w:tcPr>
            <w:tcW w:w="993"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t>Não aplicável</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t>Não aplicável]</w:t>
            </w:r>
          </w:p>
        </w:tc>
      </w:tr>
    </w:tbl>
    <w:p w14:paraId="285D75EA"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first" r:id="rId9"/>
          <w:pgSz w:w="11906" w:h="16838"/>
          <w:pgMar w:top="1134" w:right="1418" w:bottom="1134" w:left="1134" w:header="720" w:footer="720" w:gutter="0"/>
          <w:pgNumType w:start="1"/>
          <w:cols w:space="720"/>
        </w:sectPr>
      </w:pPr>
    </w:p>
    <w:p w14:paraId="24814C27" w14:textId="57CF41A0" w:rsidR="0047783A" w:rsidRPr="006A5F84" w:rsidRDefault="0047783A" w:rsidP="0047783A">
      <w:pPr>
        <w:keepNext/>
        <w:tabs>
          <w:tab w:val="left" w:pos="360"/>
        </w:tabs>
        <w:spacing w:before="360"/>
        <w:jc w:val="both"/>
        <w:rPr>
          <w:b/>
          <w:sz w:val="24"/>
          <w:szCs w:val="24"/>
        </w:rPr>
      </w:pPr>
      <w:r>
        <w:rPr>
          <w:b/>
          <w:sz w:val="24"/>
          <w:szCs w:val="24"/>
        </w:rPr>
        <w:lastRenderedPageBreak/>
        <w:t>4</w:t>
      </w:r>
      <w:r>
        <w:tab/>
      </w:r>
      <w:r>
        <w:rPr>
          <w:b/>
          <w:sz w:val="24"/>
          <w:szCs w:val="24"/>
        </w:rPr>
        <w:t>PESSOAL</w:t>
      </w:r>
    </w:p>
    <w:p w14:paraId="0F534C36" w14:textId="77777777" w:rsidR="0047783A" w:rsidRPr="006A5F84" w:rsidRDefault="0047783A" w:rsidP="0047783A">
      <w:pPr>
        <w:keepNext/>
        <w:keepLines/>
        <w:widowControl w:val="0"/>
        <w:jc w:val="both"/>
        <w:rPr>
          <w:sz w:val="22"/>
          <w:szCs w:val="22"/>
        </w:rPr>
      </w:pPr>
      <w:r>
        <w:rPr>
          <w:sz w:val="22"/>
          <w:szCs w:val="22"/>
        </w:rPr>
        <w:t>Indicar os seguintes dados estatísticos relativamente ao pessoal no que respeita ao exercício em curso e aos dois exercícios anteriores</w:t>
      </w:r>
      <w:r>
        <w:rPr>
          <w:rStyle w:val="Rimandonotaapidipagina"/>
          <w:sz w:val="22"/>
          <w:szCs w:val="22"/>
        </w:rPr>
        <w:footnoteReference w:id="10"/>
      </w:r>
      <w:r>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Pr>
                <w:b/>
              </w:rPr>
              <w:t>Mão de obra anual</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Pr>
                <w:b/>
              </w:rPr>
              <w:t>Penúltimo exercício</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Ano transato</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Exercício em curso</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Média do período</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Pr>
                <w:b/>
              </w:rPr>
              <w:t>Global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Domínios pertinentes</w:t>
            </w:r>
            <w:r>
              <w:rPr>
                <w:rStyle w:val="Rimandonotaapidipagina"/>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Pr>
                <w:b/>
              </w:rPr>
              <w:t>Global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Domínios pertinentes</w:t>
            </w:r>
            <w:r>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Pr>
                <w:b/>
              </w:rPr>
              <w:t>Global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Domínios pertinentes</w:t>
            </w:r>
            <w:r>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Pr>
                <w:b/>
                <w:sz w:val="22"/>
                <w:szCs w:val="22"/>
              </w:rPr>
              <w:t>Global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Domínios pertinentes</w:t>
            </w:r>
            <w:r>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t>Pessoal permanente</w:t>
            </w:r>
            <w:r>
              <w:rPr>
                <w:rStyle w:val="Rimandonotaapidipagina"/>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t xml:space="preserve">Outro pessoal </w:t>
            </w:r>
            <w:r>
              <w:rPr>
                <w:rStyle w:val="Rimandonotaapidipagina"/>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Testonotaapidipagina"/>
              <w:keepLines/>
              <w:widowControl w:val="0"/>
            </w:pPr>
            <w:r>
              <w:t>Pessoal permanente em percentagem do pessoal total (%)</w:t>
            </w:r>
          </w:p>
        </w:tc>
        <w:tc>
          <w:tcPr>
            <w:tcW w:w="1639" w:type="dxa"/>
          </w:tcPr>
          <w:p w14:paraId="3F8D2DB7" w14:textId="77777777" w:rsidR="00374C87" w:rsidRPr="006A5F84" w:rsidRDefault="00374C87" w:rsidP="003502E9">
            <w:pPr>
              <w:keepLines/>
              <w:widowControl w:val="0"/>
              <w:jc w:val="center"/>
            </w:pPr>
            <w:r>
              <w:t>%</w:t>
            </w:r>
          </w:p>
        </w:tc>
        <w:tc>
          <w:tcPr>
            <w:tcW w:w="1640" w:type="dxa"/>
          </w:tcPr>
          <w:p w14:paraId="261F8BFD" w14:textId="77777777" w:rsidR="00374C87" w:rsidRPr="006A5F84" w:rsidRDefault="00374C87" w:rsidP="003502E9">
            <w:pPr>
              <w:keepLines/>
              <w:widowControl w:val="0"/>
              <w:jc w:val="center"/>
            </w:pPr>
            <w:r>
              <w:t>%</w:t>
            </w:r>
          </w:p>
        </w:tc>
        <w:tc>
          <w:tcPr>
            <w:tcW w:w="1641" w:type="dxa"/>
          </w:tcPr>
          <w:p w14:paraId="234A3FD4" w14:textId="77777777" w:rsidR="00374C87" w:rsidRPr="006A5F84" w:rsidRDefault="00374C87" w:rsidP="003502E9">
            <w:pPr>
              <w:keepLines/>
              <w:widowControl w:val="0"/>
              <w:jc w:val="center"/>
            </w:pPr>
            <w:r>
              <w:t>%</w:t>
            </w:r>
          </w:p>
        </w:tc>
        <w:tc>
          <w:tcPr>
            <w:tcW w:w="1639" w:type="dxa"/>
          </w:tcPr>
          <w:p w14:paraId="727F7676" w14:textId="77777777" w:rsidR="00374C87" w:rsidRPr="006A5F84" w:rsidRDefault="00374C87" w:rsidP="003502E9">
            <w:pPr>
              <w:keepLines/>
              <w:widowControl w:val="0"/>
              <w:jc w:val="center"/>
            </w:pPr>
            <w:r>
              <w:t>%</w:t>
            </w:r>
          </w:p>
        </w:tc>
        <w:tc>
          <w:tcPr>
            <w:tcW w:w="1639" w:type="dxa"/>
          </w:tcPr>
          <w:p w14:paraId="1EF093E4" w14:textId="77777777" w:rsidR="00374C87" w:rsidRPr="006A5F84" w:rsidRDefault="00374C87" w:rsidP="003502E9">
            <w:pPr>
              <w:keepLines/>
              <w:widowControl w:val="0"/>
              <w:jc w:val="center"/>
            </w:pPr>
            <w:r>
              <w:t>%</w:t>
            </w:r>
          </w:p>
        </w:tc>
        <w:tc>
          <w:tcPr>
            <w:tcW w:w="1641" w:type="dxa"/>
          </w:tcPr>
          <w:p w14:paraId="0E665198" w14:textId="77777777" w:rsidR="00374C87" w:rsidRPr="006A5F84" w:rsidRDefault="00374C87" w:rsidP="003502E9">
            <w:pPr>
              <w:keepLines/>
              <w:widowControl w:val="0"/>
              <w:jc w:val="center"/>
            </w:pPr>
            <w:r>
              <w:t>%</w:t>
            </w:r>
          </w:p>
        </w:tc>
        <w:tc>
          <w:tcPr>
            <w:tcW w:w="3280" w:type="dxa"/>
            <w:gridSpan w:val="2"/>
          </w:tcPr>
          <w:p w14:paraId="0654FDCD" w14:textId="77777777" w:rsidR="00374C87" w:rsidRPr="006A5F84" w:rsidRDefault="0025230D" w:rsidP="003502E9">
            <w:pPr>
              <w:keepLines/>
              <w:widowControl w:val="0"/>
              <w:jc w:val="center"/>
            </w:pPr>
            <w:r>
              <w:t>%               %</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Testonotaapidipagina"/>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3E788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Pr>
          <w:b/>
          <w:sz w:val="24"/>
          <w:szCs w:val="24"/>
        </w:rPr>
        <w:lastRenderedPageBreak/>
        <w:t>5</w:t>
      </w:r>
      <w:r>
        <w:tab/>
      </w:r>
      <w:r>
        <w:rPr>
          <w:b/>
          <w:sz w:val="24"/>
          <w:szCs w:val="24"/>
        </w:rPr>
        <w:t>DOMÍNIOS DE ESPECIALIZAÇÃO</w:t>
      </w:r>
    </w:p>
    <w:p w14:paraId="6A8D4199" w14:textId="77777777" w:rsidR="0047783A" w:rsidRPr="006A5F84" w:rsidRDefault="0047783A" w:rsidP="003502E9">
      <w:pPr>
        <w:keepNext/>
        <w:keepLines/>
        <w:widowControl w:val="0"/>
        <w:jc w:val="both"/>
        <w:rPr>
          <w:sz w:val="22"/>
          <w:szCs w:val="22"/>
        </w:rPr>
      </w:pPr>
      <w:r>
        <w:rPr>
          <w:sz w:val="22"/>
          <w:szCs w:val="22"/>
        </w:rPr>
        <w:t xml:space="preserve">Indicar no quadro seguinte os </w:t>
      </w:r>
      <w:r>
        <w:rPr>
          <w:b/>
          <w:bCs/>
          <w:sz w:val="22"/>
          <w:szCs w:val="22"/>
        </w:rPr>
        <w:t>domínio de especialização</w:t>
      </w:r>
      <w:r>
        <w:rPr>
          <w:sz w:val="22"/>
          <w:szCs w:val="22"/>
        </w:rPr>
        <w:t xml:space="preserve"> de cada entidade jurídica proponente </w:t>
      </w:r>
      <w:r>
        <w:rPr>
          <w:b/>
          <w:bCs/>
          <w:sz w:val="22"/>
          <w:szCs w:val="22"/>
        </w:rPr>
        <w:t>de interesse para o presente contrato</w:t>
      </w:r>
      <w:r>
        <w:rPr>
          <w:sz w:val="22"/>
          <w:szCs w:val="22"/>
        </w:rPr>
        <w:t>, escrevendo a designação da especialização no início de cada linha e a designação da entidade jurídica no cabeçalho de cada coluna. Apor um visto(</w:t>
      </w:r>
      <w:r>
        <w:rPr>
          <w:sz w:val="22"/>
          <w:szCs w:val="22"/>
        </w:rPr>
        <w:sym w:font="Wingdings" w:char="F0FC"/>
      </w:r>
      <w:r>
        <w:rPr>
          <w:sz w:val="22"/>
          <w:szCs w:val="22"/>
        </w:rPr>
        <w:t>) nas casas relativas aos domínio(s) de especialização em que cada entidade jurídica possui experiência significativa. [</w:t>
      </w:r>
      <w:r>
        <w:rPr>
          <w:b/>
          <w:bCs/>
          <w:sz w:val="22"/>
          <w:szCs w:val="22"/>
        </w:rPr>
        <w:t>No máximo, 10 domínios de especialização</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Chefe do consórcio</w:t>
            </w:r>
          </w:p>
        </w:tc>
        <w:tc>
          <w:tcPr>
            <w:tcW w:w="2748" w:type="dxa"/>
            <w:shd w:val="pct5" w:color="auto" w:fill="FFFFFF"/>
          </w:tcPr>
          <w:p w14:paraId="76E7CA59" w14:textId="77777777" w:rsidR="0047783A" w:rsidRPr="006A5F84" w:rsidRDefault="0047783A" w:rsidP="003502E9">
            <w:pPr>
              <w:keepNext/>
              <w:keepLines/>
              <w:jc w:val="center"/>
            </w:pPr>
            <w:r>
              <w:t>Membro 2</w:t>
            </w:r>
          </w:p>
        </w:tc>
        <w:tc>
          <w:tcPr>
            <w:tcW w:w="2748" w:type="dxa"/>
            <w:shd w:val="pct5" w:color="auto" w:fill="FFFFFF"/>
          </w:tcPr>
          <w:p w14:paraId="354AA940" w14:textId="77777777" w:rsidR="0047783A" w:rsidRPr="006A5F84" w:rsidRDefault="0047783A" w:rsidP="003502E9">
            <w:pPr>
              <w:keepNext/>
              <w:keepLines/>
              <w:jc w:val="center"/>
            </w:pPr>
            <w:r>
              <w:t>Membro 3</w:t>
            </w:r>
          </w:p>
        </w:tc>
        <w:tc>
          <w:tcPr>
            <w:tcW w:w="2748" w:type="dxa"/>
            <w:shd w:val="pct5" w:color="auto" w:fill="FFFFFF"/>
          </w:tcPr>
          <w:p w14:paraId="0C4BCBE7" w14:textId="77777777" w:rsidR="0047783A" w:rsidRPr="006A5F84" w:rsidRDefault="0047783A" w:rsidP="003502E9">
            <w:pPr>
              <w:keepNext/>
              <w:keepLines/>
              <w:widowControl w:val="0"/>
              <w:jc w:val="center"/>
            </w:pPr>
            <w:r>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Domínio de especialização relevante n.º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Domínio de especialização relevante n.º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 …</w:t>
            </w:r>
            <w:r>
              <w:rPr>
                <w:rStyle w:val="Rimandonotaapidipagina"/>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6</w:t>
      </w:r>
      <w:r>
        <w:tab/>
      </w:r>
      <w:r>
        <w:rPr>
          <w:b/>
          <w:sz w:val="24"/>
          <w:szCs w:val="24"/>
        </w:rPr>
        <w:t>EXPERIÊNCIA</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Preencher um quadro utilizando o modelo abaixo apresentado para resumir os </w:t>
      </w:r>
      <w:r>
        <w:rPr>
          <w:b/>
          <w:bCs/>
          <w:sz w:val="22"/>
          <w:szCs w:val="22"/>
        </w:rPr>
        <w:t>principais fornecimentos em causa</w:t>
      </w:r>
      <w:r>
        <w:rPr>
          <w:sz w:val="22"/>
          <w:szCs w:val="22"/>
        </w:rPr>
        <w:t xml:space="preserve"> relacionados com o presente contrato realizados pela(s) entidade(s) jurídica(s) proponente(s) nos últimos </w:t>
      </w:r>
      <w:r>
        <w:rPr>
          <w:sz w:val="22"/>
          <w:szCs w:val="22"/>
          <w:highlight w:val="lightGray"/>
        </w:rPr>
        <w:t>3</w:t>
      </w:r>
      <w:r>
        <w:rPr>
          <w:sz w:val="22"/>
          <w:szCs w:val="22"/>
        </w:rPr>
        <w:t xml:space="preserve"> anos</w:t>
      </w:r>
      <w:r>
        <w:rPr>
          <w:rStyle w:val="Rimandonotaapidipagina"/>
          <w:sz w:val="22"/>
          <w:szCs w:val="22"/>
        </w:rPr>
        <w:footnoteReference w:id="15"/>
      </w:r>
      <w:r>
        <w:rPr>
          <w:sz w:val="22"/>
          <w:szCs w:val="22"/>
        </w:rPr>
        <w:t xml:space="preserve">. O número de referências a apresentar não deve exceder </w:t>
      </w:r>
      <w:r>
        <w:rPr>
          <w:b/>
          <w:bCs/>
          <w:sz w:val="22"/>
          <w:szCs w:val="22"/>
        </w:rPr>
        <w:t>15</w:t>
      </w:r>
      <w:r>
        <w:rPr>
          <w:sz w:val="22"/>
          <w:szCs w:val="22"/>
        </w:rPr>
        <w:t xml:space="preserve"> para o conjunto da proposta.</w:t>
      </w:r>
    </w:p>
    <w:tbl>
      <w:tblPr>
        <w:tblW w:w="15155"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7"/>
        <w:gridCol w:w="1418"/>
        <w:gridCol w:w="1559"/>
        <w:gridCol w:w="1559"/>
        <w:gridCol w:w="1736"/>
        <w:gridCol w:w="1418"/>
        <w:gridCol w:w="17"/>
        <w:gridCol w:w="1758"/>
        <w:gridCol w:w="1418"/>
        <w:gridCol w:w="1987"/>
        <w:gridCol w:w="8"/>
        <w:gridCol w:w="10"/>
      </w:tblGrid>
      <w:tr w:rsidR="0047783A" w:rsidRPr="006A5F84" w14:paraId="2309AE88" w14:textId="77777777" w:rsidTr="00BD7143">
        <w:trPr>
          <w:gridAfter w:val="1"/>
          <w:wAfter w:w="10" w:type="dxa"/>
          <w:cantSplit/>
        </w:trPr>
        <w:tc>
          <w:tcPr>
            <w:tcW w:w="2267" w:type="dxa"/>
            <w:shd w:val="pct15" w:color="auto" w:fill="FFFFFF"/>
          </w:tcPr>
          <w:p w14:paraId="65D6A5EA" w14:textId="77777777" w:rsidR="0047783A" w:rsidRPr="006A5F84" w:rsidRDefault="0047783A" w:rsidP="003502E9">
            <w:pPr>
              <w:keepNext/>
              <w:keepLines/>
              <w:widowControl w:val="0"/>
              <w:jc w:val="center"/>
              <w:rPr>
                <w:b/>
              </w:rPr>
            </w:pPr>
            <w:r>
              <w:rPr>
                <w:b/>
              </w:rPr>
              <w:t xml:space="preserve">Ref # </w:t>
            </w:r>
            <w:r>
              <w:t xml:space="preserve"> (máximo 15)</w:t>
            </w:r>
          </w:p>
        </w:tc>
        <w:tc>
          <w:tcPr>
            <w:tcW w:w="2977" w:type="dxa"/>
            <w:gridSpan w:val="2"/>
            <w:shd w:val="pct5" w:color="auto" w:fill="FFFFFF"/>
          </w:tcPr>
          <w:p w14:paraId="76A7DC71" w14:textId="77777777" w:rsidR="0047783A" w:rsidRPr="006A5F84" w:rsidRDefault="0047783A" w:rsidP="003502E9">
            <w:pPr>
              <w:keepNext/>
              <w:keepLines/>
              <w:widowControl w:val="0"/>
              <w:jc w:val="center"/>
              <w:rPr>
                <w:b/>
              </w:rPr>
            </w:pPr>
            <w:r>
              <w:rPr>
                <w:b/>
              </w:rPr>
              <w:t>Designação do projeto</w:t>
            </w:r>
          </w:p>
        </w:tc>
        <w:tc>
          <w:tcPr>
            <w:tcW w:w="9901" w:type="dxa"/>
            <w:gridSpan w:val="8"/>
          </w:tcPr>
          <w:p w14:paraId="20C0E479" w14:textId="77777777" w:rsidR="0047783A" w:rsidRPr="006A5F84" w:rsidRDefault="0047783A" w:rsidP="003502E9">
            <w:pPr>
              <w:keepNext/>
              <w:keepLines/>
              <w:widowControl w:val="0"/>
            </w:pPr>
            <w:r>
              <w:t>…</w:t>
            </w:r>
          </w:p>
        </w:tc>
      </w:tr>
      <w:tr w:rsidR="0047783A" w:rsidRPr="006A5F84" w14:paraId="47461B0F" w14:textId="77777777" w:rsidTr="00BD7143">
        <w:trPr>
          <w:gridAfter w:val="2"/>
          <w:wAfter w:w="18" w:type="dxa"/>
          <w:cantSplit/>
        </w:trPr>
        <w:tc>
          <w:tcPr>
            <w:tcW w:w="2267" w:type="dxa"/>
            <w:shd w:val="pct5" w:color="auto" w:fill="FFFFFF"/>
          </w:tcPr>
          <w:p w14:paraId="45795034" w14:textId="77777777" w:rsidR="0047783A" w:rsidRPr="006A5F84" w:rsidRDefault="0047783A" w:rsidP="003502E9">
            <w:pPr>
              <w:keepNext/>
              <w:keepLines/>
              <w:widowControl w:val="0"/>
              <w:jc w:val="center"/>
              <w:rPr>
                <w:b/>
              </w:rPr>
            </w:pPr>
            <w:r>
              <w:rPr>
                <w:b/>
              </w:rPr>
              <w:t>Nome da entidade jurídica</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País</w:t>
            </w:r>
          </w:p>
        </w:tc>
        <w:tc>
          <w:tcPr>
            <w:tcW w:w="1559" w:type="dxa"/>
            <w:shd w:val="pct5" w:color="auto" w:fill="FFFFFF"/>
          </w:tcPr>
          <w:p w14:paraId="4C7E908E" w14:textId="0CECF76F" w:rsidR="0047783A" w:rsidRPr="006A5F84" w:rsidRDefault="0047783A" w:rsidP="0088763D">
            <w:pPr>
              <w:keepNext/>
              <w:keepLines/>
              <w:widowControl w:val="0"/>
              <w:jc w:val="center"/>
              <w:rPr>
                <w:b/>
              </w:rPr>
            </w:pPr>
            <w:r>
              <w:rPr>
                <w:b/>
              </w:rPr>
              <w:t>Va</w:t>
            </w:r>
            <w:r w:rsidR="0088763D">
              <w:rPr>
                <w:b/>
              </w:rPr>
              <w:t>lor total dos fornecimentos (em MZN</w:t>
            </w:r>
            <w:r>
              <w:rPr>
                <w:b/>
              </w:rPr>
              <w:t>)</w:t>
            </w:r>
            <w:r>
              <w:rPr>
                <w:rStyle w:val="Rimandonotaapidipagina"/>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Percentagem realizada pela entidade jurídica (%)</w:t>
            </w:r>
          </w:p>
        </w:tc>
        <w:tc>
          <w:tcPr>
            <w:tcW w:w="1736" w:type="dxa"/>
            <w:shd w:val="pct5" w:color="auto" w:fill="FFFFFF"/>
          </w:tcPr>
          <w:p w14:paraId="79571A67" w14:textId="124F8C5F" w:rsidR="0047783A" w:rsidRPr="006A5F84" w:rsidRDefault="0047783A" w:rsidP="002D26F0">
            <w:pPr>
              <w:keepNext/>
              <w:keepLines/>
              <w:widowControl w:val="0"/>
              <w:jc w:val="center"/>
              <w:rPr>
                <w:b/>
              </w:rPr>
            </w:pPr>
            <w:r>
              <w:rPr>
                <w:b/>
              </w:rPr>
              <w:t>Número de efetivos disponibilizados</w:t>
            </w:r>
          </w:p>
        </w:tc>
        <w:tc>
          <w:tcPr>
            <w:tcW w:w="1418" w:type="dxa"/>
            <w:shd w:val="pct5" w:color="auto" w:fill="FFFFFF"/>
          </w:tcPr>
          <w:p w14:paraId="1D9CCE97" w14:textId="77777777" w:rsidR="0047783A" w:rsidRPr="006A5F84" w:rsidRDefault="0047783A" w:rsidP="00BD7143">
            <w:pPr>
              <w:keepNext/>
              <w:keepLines/>
              <w:widowControl w:val="0"/>
              <w:ind w:left="174" w:hanging="174"/>
              <w:jc w:val="center"/>
              <w:rPr>
                <w:b/>
              </w:rPr>
            </w:pPr>
            <w:r>
              <w:rPr>
                <w:b/>
              </w:rPr>
              <w:t>Nome do cliente</w:t>
            </w:r>
          </w:p>
        </w:tc>
        <w:tc>
          <w:tcPr>
            <w:tcW w:w="1775" w:type="dxa"/>
            <w:gridSpan w:val="2"/>
            <w:shd w:val="pct5" w:color="auto" w:fill="FFFFFF"/>
          </w:tcPr>
          <w:p w14:paraId="23AE435C" w14:textId="77777777" w:rsidR="0047783A" w:rsidRPr="006A5F84" w:rsidRDefault="0047783A" w:rsidP="003502E9">
            <w:pPr>
              <w:keepNext/>
              <w:keepLines/>
              <w:widowControl w:val="0"/>
              <w:jc w:val="center"/>
              <w:rPr>
                <w:b/>
              </w:rPr>
            </w:pPr>
            <w:r>
              <w:rPr>
                <w:b/>
              </w:rPr>
              <w:t>Origem do financiamento</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 xml:space="preserve">Datas </w:t>
            </w:r>
          </w:p>
        </w:tc>
        <w:tc>
          <w:tcPr>
            <w:tcW w:w="1987" w:type="dxa"/>
            <w:shd w:val="pct5" w:color="auto" w:fill="FFFFFF"/>
          </w:tcPr>
          <w:p w14:paraId="0D1DB219" w14:textId="77777777" w:rsidR="0047783A" w:rsidRPr="006A5F84" w:rsidRDefault="0047783A" w:rsidP="003502E9">
            <w:pPr>
              <w:keepNext/>
              <w:keepLines/>
              <w:widowControl w:val="0"/>
              <w:jc w:val="center"/>
              <w:rPr>
                <w:b/>
              </w:rPr>
            </w:pPr>
            <w:r>
              <w:rPr>
                <w:b/>
              </w:rPr>
              <w:t>Nome dos parceiros no consórcio, se for caso disso</w:t>
            </w:r>
          </w:p>
        </w:tc>
      </w:tr>
      <w:tr w:rsidR="0047783A" w:rsidRPr="006A5F84" w14:paraId="0BCC0D47" w14:textId="77777777" w:rsidTr="00BD7143">
        <w:trPr>
          <w:gridAfter w:val="2"/>
          <w:wAfter w:w="18" w:type="dxa"/>
          <w:cantSplit/>
        </w:trPr>
        <w:tc>
          <w:tcPr>
            <w:tcW w:w="2267"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559"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73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775" w:type="dxa"/>
            <w:gridSpan w:val="2"/>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7"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rsidTr="00BD7143">
        <w:trPr>
          <w:cantSplit/>
        </w:trPr>
        <w:tc>
          <w:tcPr>
            <w:tcW w:w="9974" w:type="dxa"/>
            <w:gridSpan w:val="7"/>
            <w:shd w:val="pct5" w:color="auto" w:fill="FFFFFF"/>
          </w:tcPr>
          <w:p w14:paraId="2E2606D4" w14:textId="77777777" w:rsidR="0047783A" w:rsidRPr="006A5F84" w:rsidRDefault="0047783A" w:rsidP="003502E9">
            <w:pPr>
              <w:keepNext/>
              <w:keepLines/>
              <w:widowControl w:val="0"/>
              <w:jc w:val="center"/>
              <w:rPr>
                <w:b/>
              </w:rPr>
            </w:pPr>
            <w:r>
              <w:rPr>
                <w:b/>
              </w:rPr>
              <w:t>Descrição pormenorizada dos fornecimentos</w:t>
            </w:r>
          </w:p>
        </w:tc>
        <w:tc>
          <w:tcPr>
            <w:tcW w:w="5181" w:type="dxa"/>
            <w:gridSpan w:val="5"/>
            <w:shd w:val="pct5" w:color="auto" w:fill="FFFFFF"/>
          </w:tcPr>
          <w:p w14:paraId="03E0C90A" w14:textId="77777777" w:rsidR="0047783A" w:rsidRPr="006A5F84" w:rsidRDefault="0047783A" w:rsidP="003502E9">
            <w:pPr>
              <w:keepNext/>
              <w:keepLines/>
              <w:widowControl w:val="0"/>
              <w:jc w:val="center"/>
              <w:rPr>
                <w:b/>
              </w:rPr>
            </w:pPr>
            <w:r>
              <w:rPr>
                <w:b/>
              </w:rPr>
              <w:t>Serviços conexos prestados</w:t>
            </w:r>
          </w:p>
        </w:tc>
      </w:tr>
      <w:tr w:rsidR="0047783A" w:rsidRPr="006A5F84" w14:paraId="7C1CC2BE" w14:textId="77777777" w:rsidTr="00BD7143">
        <w:trPr>
          <w:cantSplit/>
        </w:trPr>
        <w:tc>
          <w:tcPr>
            <w:tcW w:w="9974" w:type="dxa"/>
            <w:gridSpan w:val="7"/>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5181" w:type="dxa"/>
            <w:gridSpan w:val="5"/>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rsidTr="00BD7143">
        <w:trPr>
          <w:cantSplit/>
        </w:trPr>
        <w:tc>
          <w:tcPr>
            <w:tcW w:w="9974" w:type="dxa"/>
            <w:gridSpan w:val="7"/>
            <w:tcBorders>
              <w:top w:val="nil"/>
            </w:tcBorders>
          </w:tcPr>
          <w:p w14:paraId="7667FB77" w14:textId="77777777" w:rsidR="004C51DD" w:rsidRPr="006A5F84" w:rsidRDefault="004C51DD" w:rsidP="003502E9">
            <w:pPr>
              <w:keepNext/>
              <w:keepLines/>
              <w:widowControl w:val="0"/>
              <w:rPr>
                <w:sz w:val="18"/>
              </w:rPr>
            </w:pPr>
          </w:p>
        </w:tc>
        <w:tc>
          <w:tcPr>
            <w:tcW w:w="5181" w:type="dxa"/>
            <w:gridSpan w:val="5"/>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t>7</w:t>
      </w:r>
      <w:r>
        <w:tab/>
      </w:r>
      <w:r>
        <w:rPr>
          <w:b/>
          <w:sz w:val="24"/>
          <w:szCs w:val="24"/>
        </w:rPr>
        <w:t>DECLARAÇÃO(ÕES) DO PROPONENTE</w:t>
      </w:r>
    </w:p>
    <w:p w14:paraId="0380A0FC" w14:textId="79DD0AA7" w:rsidR="0047783A" w:rsidRPr="006A5F84" w:rsidRDefault="0047783A" w:rsidP="0047783A">
      <w:pPr>
        <w:keepLines/>
        <w:widowControl w:val="0"/>
        <w:ind w:left="709"/>
        <w:jc w:val="both"/>
        <w:rPr>
          <w:b/>
          <w:sz w:val="22"/>
          <w:szCs w:val="22"/>
        </w:rPr>
      </w:pPr>
      <w:r>
        <w:rPr>
          <w:b/>
          <w:sz w:val="22"/>
          <w:szCs w:val="22"/>
        </w:rPr>
        <w:t xml:space="preserve">No âmbito da sua proposta, todas as entidades jurídicas identificadas no ponto 1 do presente formulário, incluindo todos os parceiros de um consórcio, bem como todas as entidades que apresentem capacidades e todos os subcontratantes devem apresentar uma declaração assinada utilizando o presente formulário, juntamente com a Declaração sob compromisso de honra relativa aos critérios de exclusão e de seleção (anexo 1) </w:t>
      </w:r>
    </w:p>
    <w:p w14:paraId="78AC942C" w14:textId="77777777" w:rsidR="0047783A" w:rsidRPr="006A5F84" w:rsidRDefault="0047783A" w:rsidP="0047783A">
      <w:pPr>
        <w:keepNext/>
        <w:keepLines/>
        <w:widowControl w:val="0"/>
        <w:ind w:left="709"/>
        <w:rPr>
          <w:sz w:val="22"/>
          <w:szCs w:val="22"/>
        </w:rPr>
      </w:pPr>
      <w:r>
        <w:rPr>
          <w:sz w:val="22"/>
          <w:szCs w:val="22"/>
        </w:rPr>
        <w:t>Em resposta à vossa carta de convite à apresentação de propostas respeitante ao contrato referido em epígrafe:</w:t>
      </w:r>
    </w:p>
    <w:p w14:paraId="0FBD57C5" w14:textId="77777777" w:rsidR="0047783A" w:rsidRPr="006A5F84" w:rsidRDefault="0047783A" w:rsidP="0047783A">
      <w:pPr>
        <w:ind w:left="709"/>
        <w:jc w:val="both"/>
        <w:rPr>
          <w:sz w:val="22"/>
          <w:szCs w:val="22"/>
        </w:rPr>
      </w:pPr>
      <w:r>
        <w:rPr>
          <w:sz w:val="22"/>
          <w:szCs w:val="22"/>
        </w:rPr>
        <w:t>Nós…, abaixo assinados, declaramos que:</w:t>
      </w:r>
    </w:p>
    <w:p w14:paraId="6DDCD6BD" w14:textId="77777777" w:rsidR="0047783A" w:rsidRPr="006A5F84" w:rsidRDefault="0047783A" w:rsidP="0047783A">
      <w:pPr>
        <w:ind w:left="709" w:hanging="709"/>
        <w:jc w:val="both"/>
        <w:rPr>
          <w:sz w:val="22"/>
          <w:szCs w:val="22"/>
        </w:rPr>
      </w:pPr>
      <w:r>
        <w:rPr>
          <w:b/>
          <w:sz w:val="22"/>
          <w:szCs w:val="22"/>
        </w:rPr>
        <w:t>1</w:t>
      </w:r>
      <w:r>
        <w:tab/>
      </w:r>
      <w:r>
        <w:rPr>
          <w:sz w:val="22"/>
          <w:szCs w:val="22"/>
        </w:rPr>
        <w:t>Analisámos e aceitamos o conteúdo integral do processo do concurso n.º &lt;</w:t>
      </w:r>
      <w:r>
        <w:rPr>
          <w:sz w:val="22"/>
          <w:szCs w:val="22"/>
          <w:highlight w:val="yellow"/>
        </w:rPr>
        <w:t>………………………………</w:t>
      </w:r>
      <w:r>
        <w:rPr>
          <w:sz w:val="22"/>
          <w:szCs w:val="22"/>
        </w:rPr>
        <w:t>.&gt; de &lt;</w:t>
      </w:r>
      <w:r>
        <w:rPr>
          <w:sz w:val="22"/>
          <w:szCs w:val="22"/>
          <w:highlight w:val="yellow"/>
        </w:rPr>
        <w:t>data</w:t>
      </w:r>
      <w:r>
        <w:rPr>
          <w:sz w:val="22"/>
          <w:szCs w:val="22"/>
        </w:rPr>
        <w:t>&gt;, cujas disposições aceitamos integralmente sem reservas nem restrições.</w:t>
      </w:r>
    </w:p>
    <w:p w14:paraId="4C26F703" w14:textId="0719BB34" w:rsidR="0047783A" w:rsidRPr="004F0604" w:rsidRDefault="0047783A" w:rsidP="0047783A">
      <w:pPr>
        <w:ind w:left="709" w:hanging="709"/>
        <w:jc w:val="both"/>
        <w:rPr>
          <w:sz w:val="22"/>
          <w:szCs w:val="22"/>
          <w:highlight w:val="lightGray"/>
        </w:rPr>
      </w:pPr>
      <w:r>
        <w:rPr>
          <w:b/>
          <w:sz w:val="22"/>
          <w:szCs w:val="22"/>
        </w:rPr>
        <w:t>2</w:t>
      </w:r>
      <w:r>
        <w:tab/>
      </w:r>
      <w:r>
        <w:rPr>
          <w:sz w:val="22"/>
          <w:szCs w:val="22"/>
          <w:highlight w:val="yellow"/>
        </w:rPr>
        <w:t>[Se o contrato for financiado por um ato de base ao abrigo do quadro financeiro plurianual para o período 2014-</w:t>
      </w:r>
      <w:r w:rsidRPr="001125CB">
        <w:rPr>
          <w:sz w:val="22"/>
          <w:szCs w:val="22"/>
          <w:highlight w:val="yellow"/>
        </w:rPr>
        <w:t>2020</w:t>
      </w:r>
      <w:r w:rsidR="001125CB" w:rsidRPr="001125CB">
        <w:rPr>
          <w:sz w:val="22"/>
          <w:szCs w:val="22"/>
          <w:highlight w:val="yellow"/>
        </w:rPr>
        <w:t xml:space="preserve"> </w:t>
      </w:r>
      <w:r w:rsidR="001125CB" w:rsidRPr="00140CDB">
        <w:rPr>
          <w:sz w:val="22"/>
          <w:szCs w:val="22"/>
          <w:highlight w:val="yellow"/>
        </w:rPr>
        <w:t>e pelo Regulamento ICSN 2021/948 de 27 de maio de 2021 ao abrigo do quadro financeiro plurianual 2021-2027</w:t>
      </w:r>
      <w:r>
        <w:rPr>
          <w:sz w:val="22"/>
          <w:szCs w:val="22"/>
          <w:highlight w:val="yellow"/>
        </w:rPr>
        <w:t>]</w:t>
      </w:r>
      <w:r>
        <w:rPr>
          <w:b/>
          <w:sz w:val="22"/>
          <w:szCs w:val="22"/>
        </w:rPr>
        <w:t xml:space="preserve"> </w:t>
      </w:r>
      <w:r>
        <w:rPr>
          <w:sz w:val="22"/>
          <w:szCs w:val="22"/>
          <w:highlight w:val="lightGray"/>
        </w:rPr>
        <w:t>Propomo-nos fornecer, em conformidade com as condições do processo do concurso e de acordo com as condições e prazos fixados, sem reservas nem restrições, os seguintes bens:</w:t>
      </w:r>
    </w:p>
    <w:p w14:paraId="0DDF0CBA" w14:textId="77777777" w:rsidR="0047783A" w:rsidRPr="008431A6" w:rsidRDefault="0047783A" w:rsidP="0047783A">
      <w:pPr>
        <w:ind w:left="709"/>
        <w:jc w:val="both"/>
        <w:rPr>
          <w:sz w:val="22"/>
          <w:szCs w:val="22"/>
        </w:rPr>
      </w:pPr>
      <w:r>
        <w:rPr>
          <w:sz w:val="22"/>
          <w:szCs w:val="22"/>
          <w:highlight w:val="lightGray"/>
        </w:rPr>
        <w:t>Lote 1:</w:t>
      </w:r>
      <w:r>
        <w:rPr>
          <w:sz w:val="22"/>
          <w:szCs w:val="22"/>
        </w:rPr>
        <w:t xml:space="preserve"> </w:t>
      </w:r>
      <w:r>
        <w:rPr>
          <w:b/>
          <w:sz w:val="22"/>
          <w:szCs w:val="22"/>
        </w:rPr>
        <w:t>&lt;</w:t>
      </w:r>
      <w:r>
        <w:rPr>
          <w:sz w:val="22"/>
          <w:szCs w:val="22"/>
          <w:highlight w:val="yellow"/>
        </w:rPr>
        <w:t>descrição dos bens a fornecer, indicando as quantidades e a origem</w:t>
      </w:r>
      <w:r>
        <w:rPr>
          <w:b/>
          <w:sz w:val="22"/>
          <w:szCs w:val="22"/>
          <w:highlight w:val="yellow"/>
        </w:rPr>
        <w:t>&gt;</w:t>
      </w:r>
    </w:p>
    <w:p w14:paraId="40F7FEDB" w14:textId="77777777" w:rsidR="0047783A" w:rsidRDefault="0047783A" w:rsidP="0047783A">
      <w:pPr>
        <w:ind w:left="709"/>
        <w:jc w:val="both"/>
        <w:rPr>
          <w:b/>
          <w:sz w:val="22"/>
          <w:szCs w:val="22"/>
        </w:rPr>
      </w:pPr>
      <w:r>
        <w:rPr>
          <w:sz w:val="22"/>
          <w:szCs w:val="22"/>
          <w:highlight w:val="lightGray"/>
        </w:rPr>
        <w:t>Lote 2:</w:t>
      </w:r>
      <w:r>
        <w:rPr>
          <w:sz w:val="22"/>
          <w:szCs w:val="22"/>
        </w:rPr>
        <w:t xml:space="preserve"> </w:t>
      </w:r>
      <w:r>
        <w:rPr>
          <w:b/>
          <w:sz w:val="22"/>
          <w:szCs w:val="22"/>
        </w:rPr>
        <w:t>&lt;</w:t>
      </w:r>
      <w:r>
        <w:rPr>
          <w:sz w:val="22"/>
          <w:szCs w:val="22"/>
          <w:highlight w:val="yellow"/>
        </w:rPr>
        <w:t>descrição dos bens a fornecer, indicando as quantidades e a origem</w:t>
      </w:r>
      <w:r>
        <w:rPr>
          <w:b/>
          <w:sz w:val="22"/>
          <w:szCs w:val="22"/>
          <w:highlight w:val="yellow"/>
        </w:rPr>
        <w:t>&gt;</w:t>
      </w:r>
    </w:p>
    <w:p w14:paraId="04F8F5BF" w14:textId="77777777" w:rsidR="00657CEF" w:rsidRDefault="00657CEF" w:rsidP="0047783A">
      <w:pPr>
        <w:ind w:left="709"/>
        <w:jc w:val="both"/>
        <w:rPr>
          <w:b/>
          <w:sz w:val="22"/>
          <w:szCs w:val="22"/>
        </w:rPr>
      </w:pPr>
    </w:p>
    <w:p w14:paraId="5DF86039" w14:textId="2A3624DE" w:rsidR="00657CEF" w:rsidRPr="004F0604" w:rsidRDefault="00657CEF" w:rsidP="004F0604">
      <w:pPr>
        <w:ind w:left="709"/>
        <w:jc w:val="both"/>
        <w:rPr>
          <w:sz w:val="22"/>
          <w:szCs w:val="22"/>
          <w:highlight w:val="lightGray"/>
        </w:rPr>
      </w:pPr>
      <w:r>
        <w:rPr>
          <w:sz w:val="22"/>
          <w:szCs w:val="22"/>
          <w:highlight w:val="yellow"/>
        </w:rPr>
        <w:t>[Se o contrato for financiado por um ato de base ao abrigo do quadro financeiro plurianual para o período 2021-2027</w:t>
      </w:r>
      <w:r w:rsidR="001125CB" w:rsidRPr="001125CB">
        <w:rPr>
          <w:sz w:val="22"/>
          <w:szCs w:val="22"/>
          <w:highlight w:val="yellow"/>
        </w:rPr>
        <w:t xml:space="preserve">, </w:t>
      </w:r>
      <w:r w:rsidR="001125CB" w:rsidRPr="00140CDB">
        <w:rPr>
          <w:sz w:val="22"/>
          <w:szCs w:val="22"/>
          <w:highlight w:val="yellow"/>
        </w:rPr>
        <w:t>com exceção do Regulamento ICSN 2021/948 de 27 de maio de 2021</w:t>
      </w:r>
      <w:r w:rsidRPr="001125CB">
        <w:rPr>
          <w:sz w:val="22"/>
          <w:szCs w:val="22"/>
          <w:highlight w:val="yellow"/>
        </w:rPr>
        <w:t>]</w:t>
      </w:r>
      <w:r>
        <w:rPr>
          <w:b/>
          <w:sz w:val="22"/>
          <w:szCs w:val="22"/>
        </w:rPr>
        <w:t xml:space="preserve"> </w:t>
      </w:r>
      <w:r>
        <w:rPr>
          <w:sz w:val="22"/>
          <w:szCs w:val="22"/>
          <w:highlight w:val="lightGray"/>
        </w:rPr>
        <w:t>Propomo-nos fornecer, em conformidade com as condições do processo do concurso e de acordo com as condições e prazos fixados, sem reservas nem restrições, os seguintes bens:</w:t>
      </w:r>
    </w:p>
    <w:p w14:paraId="1C90619F" w14:textId="77777777" w:rsidR="00657CEF" w:rsidRPr="008431A6" w:rsidRDefault="00657CEF" w:rsidP="00657CEF">
      <w:pPr>
        <w:ind w:left="709"/>
        <w:jc w:val="both"/>
        <w:rPr>
          <w:sz w:val="22"/>
          <w:szCs w:val="22"/>
        </w:rPr>
      </w:pPr>
      <w:r>
        <w:rPr>
          <w:sz w:val="22"/>
          <w:szCs w:val="22"/>
          <w:highlight w:val="lightGray"/>
        </w:rPr>
        <w:t>Lote 1:</w:t>
      </w:r>
      <w:r>
        <w:rPr>
          <w:sz w:val="22"/>
          <w:szCs w:val="22"/>
        </w:rPr>
        <w:t xml:space="preserve"> </w:t>
      </w:r>
      <w:r>
        <w:rPr>
          <w:b/>
          <w:sz w:val="22"/>
          <w:szCs w:val="22"/>
        </w:rPr>
        <w:t>&lt;</w:t>
      </w:r>
      <w:r>
        <w:rPr>
          <w:sz w:val="22"/>
          <w:szCs w:val="22"/>
          <w:highlight w:val="yellow"/>
        </w:rPr>
        <w:t>descrição dos bens a fornecer, indicando as quantidades</w:t>
      </w:r>
      <w:r>
        <w:rPr>
          <w:b/>
          <w:sz w:val="22"/>
          <w:szCs w:val="22"/>
          <w:highlight w:val="yellow"/>
        </w:rPr>
        <w:t>&gt;</w:t>
      </w:r>
    </w:p>
    <w:p w14:paraId="69FDCE5A" w14:textId="77777777" w:rsidR="00657CEF" w:rsidRDefault="00657CEF" w:rsidP="00657CEF">
      <w:pPr>
        <w:ind w:left="709"/>
        <w:jc w:val="both"/>
        <w:rPr>
          <w:b/>
          <w:sz w:val="22"/>
          <w:szCs w:val="22"/>
        </w:rPr>
      </w:pPr>
      <w:r>
        <w:rPr>
          <w:sz w:val="22"/>
          <w:szCs w:val="22"/>
          <w:highlight w:val="lightGray"/>
        </w:rPr>
        <w:t>Lote 2:</w:t>
      </w:r>
      <w:r>
        <w:rPr>
          <w:sz w:val="22"/>
          <w:szCs w:val="22"/>
        </w:rPr>
        <w:t xml:space="preserve"> </w:t>
      </w:r>
      <w:r>
        <w:rPr>
          <w:b/>
          <w:sz w:val="22"/>
          <w:szCs w:val="22"/>
        </w:rPr>
        <w:t>&lt;</w:t>
      </w:r>
      <w:r>
        <w:rPr>
          <w:sz w:val="22"/>
          <w:szCs w:val="22"/>
          <w:highlight w:val="yellow"/>
        </w:rPr>
        <w:t>descrição dos bens a fornecer, indicando as quantidades</w:t>
      </w:r>
      <w:r>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3</w:t>
      </w:r>
      <w:r>
        <w:tab/>
      </w:r>
      <w:r>
        <w:rPr>
          <w:sz w:val="22"/>
          <w:szCs w:val="22"/>
        </w:rPr>
        <w:t>O preço da nossa proposta, excluindo as peças sobresselentes e consumíveis, (</w:t>
      </w:r>
      <w:r>
        <w:rPr>
          <w:sz w:val="22"/>
          <w:szCs w:val="22"/>
          <w:highlight w:val="yellow"/>
        </w:rPr>
        <w:t>com exclusão dos descontos descritos no ponto 4)</w:t>
      </w:r>
      <w:r>
        <w:rPr>
          <w:sz w:val="22"/>
          <w:szCs w:val="22"/>
        </w:rPr>
        <w:t xml:space="preserve"> é o seguinte:</w:t>
      </w:r>
    </w:p>
    <w:p w14:paraId="1F67A251" w14:textId="77777777" w:rsidR="0047783A" w:rsidRPr="006A5F84" w:rsidRDefault="0047783A" w:rsidP="0047783A">
      <w:pPr>
        <w:ind w:left="709"/>
        <w:jc w:val="both"/>
        <w:rPr>
          <w:sz w:val="22"/>
          <w:szCs w:val="22"/>
        </w:rPr>
      </w:pPr>
      <w:r>
        <w:rPr>
          <w:sz w:val="22"/>
          <w:szCs w:val="22"/>
        </w:rPr>
        <w:t>Lote 1: &lt;</w:t>
      </w:r>
      <w:r>
        <w:rPr>
          <w:sz w:val="22"/>
          <w:szCs w:val="22"/>
          <w:highlight w:val="yellow"/>
        </w:rPr>
        <w:t>indicar o preço</w:t>
      </w:r>
      <w:r>
        <w:rPr>
          <w:sz w:val="22"/>
          <w:szCs w:val="22"/>
        </w:rPr>
        <w:t>&gt;</w:t>
      </w:r>
    </w:p>
    <w:p w14:paraId="65CAB5D9" w14:textId="77777777" w:rsidR="0047783A" w:rsidRPr="006A5F84" w:rsidRDefault="0047783A" w:rsidP="0047783A">
      <w:pPr>
        <w:ind w:left="709"/>
        <w:jc w:val="both"/>
        <w:rPr>
          <w:sz w:val="22"/>
          <w:szCs w:val="22"/>
        </w:rPr>
      </w:pPr>
      <w:r>
        <w:rPr>
          <w:sz w:val="22"/>
          <w:szCs w:val="22"/>
        </w:rPr>
        <w:t>Lote 2: &lt;</w:t>
      </w:r>
      <w:r>
        <w:rPr>
          <w:sz w:val="22"/>
          <w:szCs w:val="22"/>
          <w:highlight w:val="yellow"/>
        </w:rPr>
        <w:t>indicar o preço e a moeda&gt;</w:t>
      </w:r>
    </w:p>
    <w:p w14:paraId="2CAF228F" w14:textId="77777777" w:rsidR="0047783A" w:rsidRPr="006A5F84" w:rsidRDefault="0047783A" w:rsidP="0047783A">
      <w:pPr>
        <w:ind w:left="709"/>
        <w:jc w:val="both"/>
        <w:rPr>
          <w:sz w:val="22"/>
          <w:szCs w:val="22"/>
        </w:rPr>
      </w:pPr>
      <w:r>
        <w:rPr>
          <w:sz w:val="22"/>
          <w:szCs w:val="22"/>
        </w:rPr>
        <w:t>Lote 3: &lt;</w:t>
      </w:r>
      <w:r>
        <w:rPr>
          <w:sz w:val="22"/>
          <w:szCs w:val="22"/>
          <w:highlight w:val="yellow"/>
        </w:rPr>
        <w:t>indicar o preço</w:t>
      </w:r>
      <w:r>
        <w:rPr>
          <w:sz w:val="22"/>
          <w:szCs w:val="22"/>
        </w:rPr>
        <w:t>&gt;</w:t>
      </w:r>
    </w:p>
    <w:p w14:paraId="55CD8624" w14:textId="77777777" w:rsidR="0047783A" w:rsidRPr="006A5F84" w:rsidRDefault="0047783A" w:rsidP="0047783A">
      <w:pPr>
        <w:ind w:left="709" w:hanging="709"/>
        <w:jc w:val="both"/>
        <w:rPr>
          <w:sz w:val="22"/>
          <w:szCs w:val="22"/>
        </w:rPr>
      </w:pPr>
      <w:r>
        <w:rPr>
          <w:b/>
          <w:sz w:val="22"/>
          <w:szCs w:val="22"/>
        </w:rPr>
        <w:t>4</w:t>
      </w:r>
      <w:r>
        <w:tab/>
      </w:r>
      <w:r>
        <w:rPr>
          <w:sz w:val="22"/>
          <w:szCs w:val="22"/>
        </w:rPr>
        <w:t>Concedemos um desconto de [&lt;</w:t>
      </w:r>
      <w:r>
        <w:rPr>
          <w:sz w:val="22"/>
          <w:szCs w:val="22"/>
          <w:highlight w:val="yellow"/>
        </w:rPr>
        <w:t>…</w:t>
      </w:r>
      <w:r>
        <w:rPr>
          <w:sz w:val="22"/>
          <w:szCs w:val="22"/>
        </w:rPr>
        <w:t>&gt;%], ou [&lt;</w:t>
      </w:r>
      <w:r>
        <w:rPr>
          <w:sz w:val="22"/>
          <w:szCs w:val="22"/>
          <w:highlight w:val="yellow"/>
        </w:rPr>
        <w:t>…………..</w:t>
      </w:r>
      <w:r>
        <w:rPr>
          <w:sz w:val="22"/>
          <w:szCs w:val="22"/>
        </w:rPr>
        <w:t xml:space="preserve">&gt;] </w:t>
      </w:r>
      <w:r>
        <w:rPr>
          <w:sz w:val="22"/>
          <w:szCs w:val="22"/>
          <w:highlight w:val="lightGray"/>
        </w:rPr>
        <w:t>[caso nos sejam adjudicados os lotes n.º … e n.º …].</w:t>
      </w:r>
    </w:p>
    <w:p w14:paraId="489FE3C7" w14:textId="77777777" w:rsidR="0047783A" w:rsidRPr="006A5F84" w:rsidRDefault="0047783A" w:rsidP="0047783A">
      <w:pPr>
        <w:ind w:left="709" w:hanging="709"/>
        <w:jc w:val="both"/>
        <w:rPr>
          <w:sz w:val="22"/>
          <w:szCs w:val="22"/>
        </w:rPr>
      </w:pPr>
      <w:r>
        <w:rPr>
          <w:b/>
          <w:sz w:val="22"/>
          <w:szCs w:val="22"/>
        </w:rPr>
        <w:t>5</w:t>
      </w:r>
      <w:r>
        <w:tab/>
      </w:r>
      <w:r>
        <w:rPr>
          <w:sz w:val="22"/>
          <w:szCs w:val="22"/>
        </w:rPr>
        <w:t>A presente proposta mantém-se válida por um período de 90 dias a contar da data-limite de apresentação das propostas.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tab/>
        <w:t>Caso a nossa proposta seja aceite, comprometemo-nos a apresentar uma garantia de execução, em conformidade com o previsto no artigo 11.º das condições especiais.</w:t>
      </w:r>
    </w:p>
    <w:p w14:paraId="3A1599BA" w14:textId="1E319D72" w:rsidR="0047783A" w:rsidRPr="006A5F84" w:rsidRDefault="0047783A" w:rsidP="0047783A">
      <w:pPr>
        <w:ind w:left="709" w:hanging="709"/>
        <w:jc w:val="both"/>
        <w:rPr>
          <w:sz w:val="22"/>
          <w:szCs w:val="22"/>
        </w:rPr>
      </w:pPr>
      <w:r>
        <w:rPr>
          <w:b/>
          <w:sz w:val="22"/>
          <w:szCs w:val="22"/>
        </w:rPr>
        <w:t>7</w:t>
      </w:r>
      <w:r>
        <w:tab/>
      </w:r>
      <w:r>
        <w:rPr>
          <w:sz w:val="22"/>
          <w:szCs w:val="22"/>
        </w:rPr>
        <w:t>A nossa sociedade/empresa [</w:t>
      </w:r>
      <w:r>
        <w:rPr>
          <w:sz w:val="22"/>
          <w:szCs w:val="22"/>
          <w:highlight w:val="lightGray"/>
        </w:rPr>
        <w:t xml:space="preserve">e os nossos subcontratantes] </w:t>
      </w:r>
      <w:r>
        <w:rPr>
          <w:sz w:val="22"/>
          <w:szCs w:val="22"/>
        </w:rPr>
        <w:t>tem/têm a seguinte nacionalidade:</w:t>
      </w:r>
    </w:p>
    <w:p w14:paraId="69B73B73" w14:textId="77777777" w:rsidR="0047783A" w:rsidRPr="006A5F84" w:rsidRDefault="0047783A" w:rsidP="0047783A">
      <w:pPr>
        <w:ind w:left="709"/>
        <w:jc w:val="both"/>
        <w:rPr>
          <w:b/>
          <w:sz w:val="22"/>
          <w:szCs w:val="22"/>
        </w:rPr>
      </w:pPr>
      <w:r>
        <w:rPr>
          <w:b/>
          <w:sz w:val="22"/>
          <w:szCs w:val="22"/>
        </w:rPr>
        <w:t>&lt;</w:t>
      </w:r>
      <w:r>
        <w:rPr>
          <w:sz w:val="22"/>
          <w:szCs w:val="22"/>
          <w:highlight w:val="yellow"/>
        </w:rPr>
        <w:t>……………………………………………………………………</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8</w:t>
      </w:r>
      <w:r>
        <w:tab/>
      </w:r>
      <w:r>
        <w:rPr>
          <w:sz w:val="22"/>
          <w:szCs w:val="22"/>
        </w:rPr>
        <w:t>Apresentamos a presente proposta em nome próprio [</w:t>
      </w:r>
      <w:r>
        <w:rPr>
          <w:bCs/>
          <w:sz w:val="22"/>
          <w:szCs w:val="22"/>
          <w:highlight w:val="lightGray"/>
        </w:rPr>
        <w:t>enquanto parceiros do consórcio chefiado por</w:t>
      </w:r>
      <w:r>
        <w:rPr>
          <w:sz w:val="22"/>
          <w:szCs w:val="22"/>
        </w:rPr>
        <w:t xml:space="preserve"> </w:t>
      </w:r>
      <w:r>
        <w:rPr>
          <w:sz w:val="22"/>
          <w:szCs w:val="22"/>
          <w:highlight w:val="yellow"/>
        </w:rPr>
        <w:t>[&lt; nome do chefe do consórcio</w:t>
      </w:r>
      <w:r>
        <w:rPr>
          <w:sz w:val="22"/>
          <w:szCs w:val="22"/>
        </w:rPr>
        <w:t xml:space="preserve"> &gt;] [</w:t>
      </w:r>
      <w:r>
        <w:rPr>
          <w:sz w:val="22"/>
          <w:szCs w:val="22"/>
          <w:highlight w:val="lightGray"/>
        </w:rPr>
        <w:t>nós próprios</w:t>
      </w:r>
      <w:r>
        <w:rPr>
          <w:sz w:val="22"/>
          <w:szCs w:val="22"/>
        </w:rPr>
        <w:t>]*. Confirmamos que não participamos em qualquer outra proposta respeitante ao mesmo contrato, independentemente da forma da participação. [</w:t>
      </w:r>
      <w:r>
        <w:rPr>
          <w:sz w:val="22"/>
          <w:szCs w:val="22"/>
          <w:highlight w:val="lightGray"/>
        </w:rPr>
        <w:t>Na qualidade de membros do consórcio, confirmamos que todos os membros são conjunta e solidariamente responsáveis pela execução do contrato, que o chefe do consórcio tem poderes para vincular e receber instruções para e em nome de todos e cada um dos membros, que a execução do contrato, incluindo os pagamentos, incumbe ao chefe do consórcio e que todos os membros da empresa comum/do consórcio se obrigam a permanecer na empresa comum/no consórcio durante todo o período de execução do contrato]. [Confirmamos, a título de entidade que apresenta capacidades, que somos conjunta e solidariamente responsáveis pelas obrigações decorrentes do contrato, incluindo por qualquer quantia recuperável.]</w:t>
      </w:r>
    </w:p>
    <w:p w14:paraId="3D64FBFA" w14:textId="614ED834" w:rsidR="0047783A" w:rsidRPr="006A5F84" w:rsidRDefault="0047783A" w:rsidP="0047783A">
      <w:pPr>
        <w:ind w:left="709" w:hanging="709"/>
        <w:jc w:val="both"/>
        <w:rPr>
          <w:sz w:val="22"/>
          <w:szCs w:val="22"/>
        </w:rPr>
      </w:pPr>
      <w:r>
        <w:rPr>
          <w:b/>
          <w:sz w:val="22"/>
          <w:szCs w:val="22"/>
        </w:rPr>
        <w:t>9</w:t>
      </w:r>
      <w:r>
        <w:tab/>
      </w:r>
      <w:r>
        <w:rPr>
          <w:sz w:val="22"/>
          <w:szCs w:val="22"/>
        </w:rPr>
        <w:t>Se necessário, comprometemo-nos a apresentar a prova habitualmente prevista na legislação do país em que estamos efetivamente estabelecidos de que não estamos em nenhuma situação de exclusão. A data que figura nessas provas ou documentos não poderá ser anterior em mais de um ano à data da notificação da adjudicação do contrato. Além disso, apresentaremos uma declaração sob compromisso de honra de que a situação não se alterou desde a data de emissão das referidas provas documentais.</w:t>
      </w:r>
    </w:p>
    <w:p w14:paraId="66238859" w14:textId="77777777" w:rsidR="0047783A" w:rsidRPr="006A5F84" w:rsidRDefault="0047783A" w:rsidP="0047783A">
      <w:pPr>
        <w:keepNext/>
        <w:ind w:left="709"/>
        <w:jc w:val="both"/>
        <w:rPr>
          <w:sz w:val="22"/>
          <w:szCs w:val="22"/>
        </w:rPr>
      </w:pPr>
      <w:r>
        <w:rPr>
          <w:sz w:val="22"/>
          <w:szCs w:val="22"/>
        </w:rPr>
        <w:t>Se necessário, comprometemo-nos igualmente a apresentar as provas da situação financeira e económica e da capacidade técnica e profissional de acordo com os critérios de seleção aplicáveis ao presente concurso indicados nas Informações adicionais sobre o anúncio de concurso. As provas documentais exigidas figuram no artigo 2.6.11. do guia prático.</w:t>
      </w:r>
    </w:p>
    <w:p w14:paraId="40F288E2" w14:textId="0C2F57FA" w:rsidR="0047783A" w:rsidRDefault="0047783A" w:rsidP="0047783A">
      <w:pPr>
        <w:ind w:left="709" w:hanging="709"/>
        <w:jc w:val="both"/>
        <w:rPr>
          <w:sz w:val="22"/>
          <w:szCs w:val="22"/>
        </w:rPr>
      </w:pPr>
      <w:r>
        <w:rPr>
          <w:b/>
          <w:sz w:val="22"/>
          <w:szCs w:val="22"/>
        </w:rPr>
        <w:t>10</w:t>
      </w:r>
      <w:r>
        <w:tab/>
      </w:r>
      <w:r>
        <w:rPr>
          <w:sz w:val="22"/>
          <w:szCs w:val="22"/>
        </w:rPr>
        <w:t>Aceitamos respeitar as cláusulas deontológicas estabelecidas no ponto 24 das instruções aos proponentes e, em especial, declaramos não ter qualquer conflito de interesses nem qualquer relação equivalente a esse propósito suscetível de distorcer a concorrência com outros proponentes ou outras partes no processo de concurso no momento da apresentação da presente proposta.</w:t>
      </w:r>
    </w:p>
    <w:p w14:paraId="337A197F" w14:textId="77777777" w:rsidR="00F86280" w:rsidRPr="006A5F84" w:rsidRDefault="00F86280" w:rsidP="000C5EC0">
      <w:pPr>
        <w:ind w:left="709" w:firstLine="11"/>
        <w:rPr>
          <w:sz w:val="22"/>
          <w:szCs w:val="22"/>
        </w:rPr>
      </w:pPr>
      <w:r>
        <w:rPr>
          <w:color w:val="000000"/>
          <w:sz w:val="22"/>
          <w:szCs w:val="22"/>
        </w:rPr>
        <w:t>Confirmamos que nenhum de nós, incluindo os membros do consórcio se for caso disso, e os subcontratantes, consta das listas de medidas restritivas da UE (</w:t>
      </w:r>
      <w:hyperlink r:id="rId16" w:history="1">
        <w:r>
          <w:rPr>
            <w:sz w:val="22"/>
          </w:rPr>
          <w:t>www.sanctionsmap.eu</w:t>
        </w:r>
      </w:hyperlink>
      <w:r>
        <w:rPr>
          <w:color w:val="000000"/>
          <w:sz w:val="22"/>
          <w:szCs w:val="22"/>
        </w:rPr>
        <w:t>) e estamos cientes de, se o contrário se verificar, a nossa proposta poderá ser rejeitada.</w:t>
      </w:r>
    </w:p>
    <w:p w14:paraId="6E30FD58" w14:textId="0F4EBC4F" w:rsidR="0047783A" w:rsidRPr="006A5F84" w:rsidRDefault="0047783A" w:rsidP="0047783A">
      <w:pPr>
        <w:keepNext/>
        <w:keepLines/>
        <w:widowControl w:val="0"/>
        <w:ind w:left="709" w:hanging="709"/>
        <w:jc w:val="both"/>
        <w:rPr>
          <w:sz w:val="22"/>
          <w:szCs w:val="22"/>
        </w:rPr>
      </w:pPr>
      <w:r>
        <w:rPr>
          <w:b/>
          <w:sz w:val="22"/>
          <w:szCs w:val="22"/>
        </w:rPr>
        <w:t>11</w:t>
      </w:r>
      <w:r>
        <w:tab/>
      </w:r>
      <w:r>
        <w:rPr>
          <w:sz w:val="22"/>
          <w:szCs w:val="22"/>
        </w:rPr>
        <w:t>Informaremos imediatamente a entidade adjudicante caso se verifique qualquer alteração das circunstâncias acima referidas em qualquer fase da execução do contrato. Também reconhecemos e aceitamos plenamente que qualquer informação incompleta ou inexata deliberadamente fornecida no âmbito do presente concurso pode implicar a nossa exclusão do presente contrato e de quaisquer outros contratos financiados pela UE/FED.</w:t>
      </w:r>
    </w:p>
    <w:p w14:paraId="6873FB7F" w14:textId="77777777" w:rsidR="0047783A" w:rsidRPr="006A5F84" w:rsidRDefault="0047783A" w:rsidP="0047783A">
      <w:pPr>
        <w:ind w:left="709" w:hanging="709"/>
        <w:jc w:val="both"/>
        <w:rPr>
          <w:sz w:val="22"/>
          <w:szCs w:val="22"/>
        </w:rPr>
      </w:pPr>
      <w:r>
        <w:rPr>
          <w:b/>
          <w:sz w:val="22"/>
          <w:szCs w:val="22"/>
        </w:rPr>
        <w:t>12</w:t>
      </w:r>
      <w:r>
        <w:rPr>
          <w:sz w:val="22"/>
          <w:szCs w:val="22"/>
        </w:rPr>
        <w:t xml:space="preserve"> </w:t>
      </w:r>
      <w:r>
        <w:tab/>
      </w:r>
      <w:r>
        <w:rPr>
          <w:sz w:val="22"/>
          <w:szCs w:val="22"/>
        </w:rPr>
        <w:t>Tomamos nota de que a entidade adjudicante não está obrigada a dar seguimento ao presente anúncio de concurso e que se reserva o direito de adjudicar apenas uma parte do contrato. Nesse caso, a entidade adjudicante não incorre em qualquer responsabilidade em relação à nossa empresa/sociedade.</w:t>
      </w:r>
    </w:p>
    <w:p w14:paraId="448431F2" w14:textId="77777777" w:rsidR="0047783A" w:rsidRPr="00CF2A8A" w:rsidRDefault="0047783A" w:rsidP="00077350">
      <w:pPr>
        <w:ind w:left="709" w:hanging="709"/>
        <w:jc w:val="both"/>
        <w:rPr>
          <w:sz w:val="22"/>
          <w:szCs w:val="22"/>
        </w:rPr>
      </w:pPr>
      <w:r>
        <w:rPr>
          <w:b/>
          <w:sz w:val="22"/>
          <w:szCs w:val="22"/>
        </w:rPr>
        <w:t>13</w:t>
      </w:r>
      <w:r>
        <w:tab/>
      </w:r>
      <w:r>
        <w:rPr>
          <w:sz w:val="22"/>
          <w:szCs w:val="22"/>
        </w:rPr>
        <w:t>Estamos perfeitamente cientes e aceitamos que, se participarem no presente concurso apesar de se encontrarem numa das situações referidas no artigo 2.6.10.1.1. do guia prático ou se as declarações ou informações apresentadas se revelarem falsas, as pessoas acima referidas podem ser excluídas do procedimento e ser objeto de sanções administrativas sob a forma de exclusão e/ou de sanções financeiras, que podem representar até 10 % do valor total estimado do contrato a adjudicar e que estas informações podem ser publicadas no sítio Web da Comissão, em conformidade com o regulamento financeiro em vigor.</w:t>
      </w:r>
    </w:p>
    <w:p w14:paraId="1E7CDF97" w14:textId="5A9AD5CD" w:rsidR="0047783A" w:rsidRPr="00077350" w:rsidRDefault="0047783A" w:rsidP="0047783A">
      <w:pPr>
        <w:ind w:left="709" w:hanging="709"/>
        <w:jc w:val="both"/>
        <w:rPr>
          <w:sz w:val="22"/>
          <w:szCs w:val="22"/>
        </w:rPr>
      </w:pPr>
      <w:r>
        <w:rPr>
          <w:b/>
          <w:sz w:val="22"/>
          <w:szCs w:val="22"/>
        </w:rPr>
        <w:t>14</w:t>
      </w:r>
      <w:r>
        <w:tab/>
      </w:r>
      <w:r>
        <w:rPr>
          <w:sz w:val="22"/>
          <w:szCs w:val="22"/>
        </w:rPr>
        <w:t>Estamos cientes de que para efeitos de proteção dos interesses financeiros da UE, os nossos dados pessoais podem ser transferidos para os serviços de auditoria interna, para o sistema de deteção precoce e de exclusão, para o Tribunal de Contas Europeu, para a Instância especializada em matéria de irregularidades financeiras, para o Organismo Europeu de Luta Antifraude ou para a Procuradoria Europeia.</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Riscar o que não interessa</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t>[Se a presente declaração for preenchida por um parceiro do consórcio:</w:t>
      </w:r>
    </w:p>
    <w:p w14:paraId="3BC64349" w14:textId="77777777" w:rsidR="0047783A" w:rsidRPr="006A5F84" w:rsidRDefault="0047783A" w:rsidP="0047783A">
      <w:pPr>
        <w:keepNext/>
        <w:keepLines/>
        <w:widowControl w:val="0"/>
        <w:ind w:left="709"/>
        <w:jc w:val="both"/>
        <w:rPr>
          <w:sz w:val="22"/>
          <w:szCs w:val="22"/>
        </w:rPr>
      </w:pPr>
      <w:r>
        <w:rPr>
          <w:sz w:val="22"/>
          <w:szCs w:val="22"/>
          <w:highlight w:val="lightGray"/>
        </w:rPr>
        <w:t>O seguinte quadro contém os nossos dados financeiros, tal como incluídos na proposta apresentada pelo consórcio. Estas informações financeiras baseiam-se nas nossas contas anuais encerradas e nas previsões mais recentes. Os números estimados (isto é, os não incluídos nas contas anuais encerradas) são apresentados em itálico. Em todas as colunas, os valores foram indicados utilizando a mesma base, a fim de permitir uma comparação direta de um ano para o outro &lt;</w:t>
      </w:r>
      <w:r>
        <w:rPr>
          <w:sz w:val="22"/>
          <w:szCs w:val="22"/>
          <w:highlight w:val="yellow"/>
        </w:rPr>
        <w:t>exceto como explicado no rodapé do quadro</w:t>
      </w:r>
      <w:r>
        <w:rPr>
          <w:sz w:val="22"/>
          <w:szCs w:val="22"/>
          <w:highlight w:val="lightGray"/>
        </w:rPr>
        <w:t>&gt;.</w:t>
      </w:r>
    </w:p>
    <w:tbl>
      <w:tblPr>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BD7143" w14:paraId="1175720A" w14:textId="77777777" w:rsidTr="00BD7143">
        <w:tc>
          <w:tcPr>
            <w:tcW w:w="3261" w:type="dxa"/>
            <w:tcBorders>
              <w:bottom w:val="nil"/>
            </w:tcBorders>
            <w:shd w:val="pct5" w:color="auto" w:fill="FFFFFF"/>
          </w:tcPr>
          <w:p w14:paraId="4010149F" w14:textId="77777777" w:rsidR="00B95E2A" w:rsidRPr="00BD7143" w:rsidRDefault="00B95E2A" w:rsidP="0047783A">
            <w:pPr>
              <w:keepNext/>
              <w:keepLines/>
              <w:widowControl w:val="0"/>
              <w:jc w:val="center"/>
              <w:rPr>
                <w:b/>
                <w:sz w:val="18"/>
                <w:szCs w:val="18"/>
              </w:rPr>
            </w:pPr>
            <w:r w:rsidRPr="00BD7143">
              <w:rPr>
                <w:b/>
                <w:sz w:val="18"/>
                <w:szCs w:val="18"/>
              </w:rPr>
              <w:t>Dados financeiros</w:t>
            </w:r>
          </w:p>
          <w:p w14:paraId="43F3EE14" w14:textId="77777777" w:rsidR="00B95E2A" w:rsidRPr="00BD7143" w:rsidRDefault="00B95E2A" w:rsidP="0047783A">
            <w:pPr>
              <w:keepNext/>
              <w:keepLines/>
              <w:widowControl w:val="0"/>
              <w:jc w:val="center"/>
              <w:rPr>
                <w:b/>
                <w:sz w:val="18"/>
                <w:szCs w:val="18"/>
              </w:rPr>
            </w:pPr>
            <w:r w:rsidRPr="00BD7143">
              <w:rPr>
                <w:sz w:val="18"/>
                <w:szCs w:val="18"/>
                <w:highlight w:val="yellow"/>
              </w:rPr>
              <w:t>Os dados solicitados neste quadro devem ser coerentes com os critérios de seleção indicados nas informações adicionais sobre o anúncio de concurso</w:t>
            </w:r>
          </w:p>
        </w:tc>
        <w:tc>
          <w:tcPr>
            <w:tcW w:w="1417" w:type="dxa"/>
            <w:tcBorders>
              <w:bottom w:val="nil"/>
            </w:tcBorders>
            <w:shd w:val="pct5" w:color="auto" w:fill="FFFFFF"/>
          </w:tcPr>
          <w:p w14:paraId="000158B3" w14:textId="77777777" w:rsidR="00B95E2A" w:rsidRPr="00BD7143" w:rsidRDefault="00B95E2A" w:rsidP="0047783A">
            <w:pPr>
              <w:keepNext/>
              <w:keepLines/>
              <w:widowControl w:val="0"/>
              <w:jc w:val="center"/>
              <w:rPr>
                <w:b/>
                <w:sz w:val="18"/>
                <w:szCs w:val="18"/>
                <w:vertAlign w:val="superscript"/>
              </w:rPr>
            </w:pPr>
            <w:r w:rsidRPr="00BD7143">
              <w:rPr>
                <w:b/>
                <w:sz w:val="18"/>
                <w:szCs w:val="18"/>
              </w:rPr>
              <w:t>Antepenúltimo exercício</w:t>
            </w:r>
            <w:r w:rsidRPr="00BD7143">
              <w:rPr>
                <w:b/>
                <w:sz w:val="18"/>
                <w:szCs w:val="18"/>
                <w:vertAlign w:val="superscript"/>
              </w:rPr>
              <w:t>5</w:t>
            </w:r>
          </w:p>
          <w:p w14:paraId="4EB47FED" w14:textId="51E77664" w:rsidR="00B95E2A" w:rsidRPr="00BD7143" w:rsidRDefault="0088763D" w:rsidP="0047783A">
            <w:pPr>
              <w:keepNext/>
              <w:keepLines/>
              <w:widowControl w:val="0"/>
              <w:jc w:val="center"/>
              <w:rPr>
                <w:b/>
                <w:sz w:val="18"/>
                <w:szCs w:val="18"/>
              </w:rPr>
            </w:pPr>
            <w:r>
              <w:rPr>
                <w:sz w:val="18"/>
                <w:szCs w:val="18"/>
              </w:rPr>
              <w:t>2021</w:t>
            </w:r>
          </w:p>
          <w:p w14:paraId="7D9C8A13" w14:textId="5C055489" w:rsidR="00B95E2A" w:rsidRPr="00BD7143" w:rsidRDefault="00B0383B" w:rsidP="0047783A">
            <w:pPr>
              <w:keepNext/>
              <w:keepLines/>
              <w:widowControl w:val="0"/>
              <w:jc w:val="center"/>
              <w:rPr>
                <w:b/>
                <w:sz w:val="18"/>
                <w:szCs w:val="18"/>
              </w:rPr>
            </w:pPr>
            <w:r>
              <w:rPr>
                <w:b/>
                <w:sz w:val="18"/>
                <w:szCs w:val="18"/>
              </w:rPr>
              <w:t>MZN</w:t>
            </w:r>
          </w:p>
        </w:tc>
        <w:tc>
          <w:tcPr>
            <w:tcW w:w="1276" w:type="dxa"/>
            <w:tcBorders>
              <w:bottom w:val="nil"/>
            </w:tcBorders>
            <w:shd w:val="pct5" w:color="auto" w:fill="FFFFFF"/>
          </w:tcPr>
          <w:p w14:paraId="796A06F1" w14:textId="77777777" w:rsidR="00B95E2A" w:rsidRPr="00BD7143" w:rsidRDefault="00B95E2A" w:rsidP="0047783A">
            <w:pPr>
              <w:keepNext/>
              <w:keepLines/>
              <w:widowControl w:val="0"/>
              <w:jc w:val="center"/>
              <w:rPr>
                <w:b/>
                <w:sz w:val="18"/>
                <w:szCs w:val="18"/>
              </w:rPr>
            </w:pPr>
            <w:r w:rsidRPr="00BD7143">
              <w:rPr>
                <w:b/>
                <w:sz w:val="18"/>
                <w:szCs w:val="18"/>
              </w:rPr>
              <w:t>Penúltimo exercício</w:t>
            </w:r>
          </w:p>
          <w:p w14:paraId="7399381E" w14:textId="413747AD" w:rsidR="00B95E2A" w:rsidRPr="00BD7143" w:rsidRDefault="0088763D" w:rsidP="0047783A">
            <w:pPr>
              <w:keepNext/>
              <w:keepLines/>
              <w:widowControl w:val="0"/>
              <w:jc w:val="center"/>
              <w:rPr>
                <w:b/>
                <w:sz w:val="18"/>
                <w:szCs w:val="18"/>
              </w:rPr>
            </w:pPr>
            <w:r>
              <w:rPr>
                <w:sz w:val="18"/>
                <w:szCs w:val="18"/>
              </w:rPr>
              <w:t>2022</w:t>
            </w:r>
            <w:r w:rsidR="00B95E2A" w:rsidRPr="00BD7143">
              <w:rPr>
                <w:sz w:val="18"/>
                <w:szCs w:val="18"/>
              </w:rPr>
              <w:t xml:space="preserve"> </w:t>
            </w:r>
            <w:r w:rsidR="00B95E2A" w:rsidRPr="00BD7143">
              <w:rPr>
                <w:sz w:val="18"/>
                <w:szCs w:val="18"/>
              </w:rPr>
              <w:br/>
            </w:r>
          </w:p>
          <w:p w14:paraId="580ADEBE" w14:textId="090A2B6A" w:rsidR="00B95E2A" w:rsidRPr="00BD7143" w:rsidRDefault="00B0383B" w:rsidP="0047783A">
            <w:pPr>
              <w:keepNext/>
              <w:keepLines/>
              <w:widowControl w:val="0"/>
              <w:jc w:val="center"/>
              <w:rPr>
                <w:b/>
                <w:sz w:val="18"/>
                <w:szCs w:val="18"/>
              </w:rPr>
            </w:pPr>
            <w:r>
              <w:rPr>
                <w:b/>
                <w:sz w:val="18"/>
                <w:szCs w:val="18"/>
              </w:rPr>
              <w:t>MZN</w:t>
            </w:r>
          </w:p>
        </w:tc>
        <w:tc>
          <w:tcPr>
            <w:tcW w:w="1134" w:type="dxa"/>
            <w:tcBorders>
              <w:bottom w:val="nil"/>
            </w:tcBorders>
            <w:shd w:val="pct5" w:color="auto" w:fill="FFFFFF"/>
          </w:tcPr>
          <w:p w14:paraId="34100500" w14:textId="77777777" w:rsidR="00B95E2A" w:rsidRPr="00BD7143" w:rsidRDefault="00B95E2A" w:rsidP="0047783A">
            <w:pPr>
              <w:keepNext/>
              <w:keepLines/>
              <w:widowControl w:val="0"/>
              <w:jc w:val="center"/>
              <w:rPr>
                <w:b/>
                <w:sz w:val="18"/>
                <w:szCs w:val="18"/>
              </w:rPr>
            </w:pPr>
            <w:r w:rsidRPr="00BD7143">
              <w:rPr>
                <w:b/>
                <w:sz w:val="18"/>
                <w:szCs w:val="18"/>
              </w:rPr>
              <w:t>Último exercício</w:t>
            </w:r>
          </w:p>
          <w:p w14:paraId="659CB301" w14:textId="136AF1B5" w:rsidR="00B95E2A" w:rsidRPr="00BD7143" w:rsidRDefault="0088763D" w:rsidP="0047783A">
            <w:pPr>
              <w:keepNext/>
              <w:keepLines/>
              <w:widowControl w:val="0"/>
              <w:jc w:val="center"/>
              <w:rPr>
                <w:b/>
                <w:sz w:val="18"/>
                <w:szCs w:val="18"/>
              </w:rPr>
            </w:pPr>
            <w:r>
              <w:rPr>
                <w:sz w:val="18"/>
                <w:szCs w:val="18"/>
              </w:rPr>
              <w:t>2023</w:t>
            </w:r>
            <w:r w:rsidR="00B95E2A" w:rsidRPr="00BD7143">
              <w:rPr>
                <w:sz w:val="18"/>
                <w:szCs w:val="18"/>
              </w:rPr>
              <w:br/>
            </w:r>
          </w:p>
          <w:p w14:paraId="478C1DAE" w14:textId="689B2FE4" w:rsidR="00B95E2A" w:rsidRPr="00BD7143" w:rsidRDefault="00B0383B" w:rsidP="0047783A">
            <w:pPr>
              <w:keepNext/>
              <w:keepLines/>
              <w:widowControl w:val="0"/>
              <w:jc w:val="center"/>
              <w:rPr>
                <w:b/>
                <w:sz w:val="18"/>
                <w:szCs w:val="18"/>
              </w:rPr>
            </w:pPr>
            <w:r>
              <w:rPr>
                <w:b/>
                <w:sz w:val="18"/>
                <w:szCs w:val="18"/>
              </w:rPr>
              <w:t>MZN</w:t>
            </w:r>
          </w:p>
        </w:tc>
        <w:tc>
          <w:tcPr>
            <w:tcW w:w="1134" w:type="dxa"/>
            <w:tcBorders>
              <w:bottom w:val="nil"/>
            </w:tcBorders>
            <w:shd w:val="pct5" w:color="auto" w:fill="FFFFFF"/>
          </w:tcPr>
          <w:p w14:paraId="655B80C3" w14:textId="77777777" w:rsidR="00B95E2A" w:rsidRPr="00BD7143" w:rsidRDefault="00B95E2A" w:rsidP="0047783A">
            <w:pPr>
              <w:keepNext/>
              <w:keepLines/>
              <w:widowControl w:val="0"/>
              <w:jc w:val="center"/>
              <w:rPr>
                <w:b/>
                <w:sz w:val="18"/>
                <w:szCs w:val="18"/>
              </w:rPr>
            </w:pPr>
            <w:r w:rsidRPr="00BD7143">
              <w:rPr>
                <w:b/>
                <w:sz w:val="18"/>
                <w:szCs w:val="18"/>
              </w:rPr>
              <w:t>Média</w:t>
            </w:r>
            <w:r w:rsidRPr="00BD7143">
              <w:rPr>
                <w:b/>
                <w:sz w:val="18"/>
                <w:szCs w:val="18"/>
                <w:vertAlign w:val="superscript"/>
              </w:rPr>
              <w:t>6</w:t>
            </w:r>
            <w:r w:rsidRPr="00BD7143">
              <w:rPr>
                <w:b/>
                <w:sz w:val="18"/>
                <w:szCs w:val="18"/>
              </w:rPr>
              <w:t xml:space="preserve"> </w:t>
            </w:r>
            <w:r w:rsidRPr="00BD7143">
              <w:rPr>
                <w:sz w:val="18"/>
                <w:szCs w:val="18"/>
              </w:rPr>
              <w:t xml:space="preserve"> </w:t>
            </w:r>
            <w:r w:rsidRPr="00BD7143">
              <w:rPr>
                <w:sz w:val="18"/>
                <w:szCs w:val="18"/>
              </w:rPr>
              <w:br/>
            </w:r>
          </w:p>
          <w:p w14:paraId="0267AFE8" w14:textId="77DC17DA" w:rsidR="00B95E2A" w:rsidRPr="00BD7143" w:rsidRDefault="00B0383B" w:rsidP="0047783A">
            <w:pPr>
              <w:keepNext/>
              <w:keepLines/>
              <w:widowControl w:val="0"/>
              <w:jc w:val="center"/>
              <w:rPr>
                <w:b/>
                <w:sz w:val="18"/>
                <w:szCs w:val="18"/>
              </w:rPr>
            </w:pPr>
            <w:r>
              <w:rPr>
                <w:b/>
                <w:sz w:val="18"/>
                <w:szCs w:val="18"/>
              </w:rPr>
              <w:t>MZN</w:t>
            </w:r>
          </w:p>
        </w:tc>
        <w:tc>
          <w:tcPr>
            <w:tcW w:w="992" w:type="dxa"/>
            <w:tcBorders>
              <w:bottom w:val="nil"/>
            </w:tcBorders>
            <w:shd w:val="pct5" w:color="auto" w:fill="FFFFFF"/>
          </w:tcPr>
          <w:p w14:paraId="5ED3FC72" w14:textId="77777777" w:rsidR="00B95E2A" w:rsidRPr="00BD7143" w:rsidRDefault="00B95E2A" w:rsidP="00D64597">
            <w:pPr>
              <w:widowControl w:val="0"/>
              <w:spacing w:before="60" w:after="60"/>
              <w:jc w:val="center"/>
              <w:rPr>
                <w:b/>
                <w:sz w:val="18"/>
                <w:szCs w:val="18"/>
                <w:highlight w:val="lightGray"/>
              </w:rPr>
            </w:pPr>
            <w:r w:rsidRPr="00BD7143">
              <w:rPr>
                <w:b/>
                <w:sz w:val="18"/>
                <w:szCs w:val="18"/>
                <w:highlight w:val="lightGray"/>
              </w:rPr>
              <w:t>Ano transato</w:t>
            </w:r>
            <w:r w:rsidRPr="00BD7143">
              <w:rPr>
                <w:sz w:val="18"/>
                <w:szCs w:val="18"/>
              </w:rPr>
              <w:t xml:space="preserve"> </w:t>
            </w:r>
            <w:r w:rsidRPr="00BD7143">
              <w:rPr>
                <w:sz w:val="18"/>
                <w:szCs w:val="18"/>
              </w:rPr>
              <w:br/>
            </w:r>
          </w:p>
          <w:p w14:paraId="05887EDB" w14:textId="0AE8DD6A" w:rsidR="00B95E2A" w:rsidRPr="00BD7143" w:rsidRDefault="00B0383B" w:rsidP="0047783A">
            <w:pPr>
              <w:keepNext/>
              <w:keepLines/>
              <w:widowControl w:val="0"/>
              <w:jc w:val="center"/>
              <w:rPr>
                <w:b/>
                <w:sz w:val="18"/>
                <w:szCs w:val="18"/>
              </w:rPr>
            </w:pPr>
            <w:r>
              <w:rPr>
                <w:b/>
                <w:sz w:val="18"/>
                <w:szCs w:val="18"/>
              </w:rPr>
              <w:t>MZN</w:t>
            </w:r>
            <w:r w:rsidR="00B95E2A" w:rsidRPr="00BD7143">
              <w:rPr>
                <w:b/>
                <w:sz w:val="18"/>
                <w:szCs w:val="18"/>
              </w:rPr>
              <w:t>]</w:t>
            </w:r>
          </w:p>
        </w:tc>
        <w:tc>
          <w:tcPr>
            <w:tcW w:w="992" w:type="dxa"/>
            <w:tcBorders>
              <w:bottom w:val="nil"/>
            </w:tcBorders>
            <w:shd w:val="pct5" w:color="auto" w:fill="FFFFFF"/>
          </w:tcPr>
          <w:p w14:paraId="60774F14" w14:textId="77777777" w:rsidR="00B95E2A" w:rsidRPr="00BD7143" w:rsidRDefault="00B95E2A" w:rsidP="00B95E2A">
            <w:pPr>
              <w:widowControl w:val="0"/>
              <w:spacing w:before="60" w:after="60"/>
              <w:jc w:val="center"/>
              <w:rPr>
                <w:b/>
                <w:sz w:val="18"/>
                <w:szCs w:val="18"/>
                <w:highlight w:val="lightGray"/>
              </w:rPr>
            </w:pPr>
            <w:r w:rsidRPr="00BD7143">
              <w:rPr>
                <w:b/>
                <w:sz w:val="18"/>
                <w:szCs w:val="18"/>
                <w:highlight w:val="lightGray"/>
              </w:rPr>
              <w:t>[Ano em curso</w:t>
            </w:r>
          </w:p>
          <w:p w14:paraId="5C21A2F5" w14:textId="77B6363F" w:rsidR="00B95E2A" w:rsidRPr="00BD7143" w:rsidRDefault="00B0383B" w:rsidP="00B95E2A">
            <w:pPr>
              <w:widowControl w:val="0"/>
              <w:spacing w:before="60" w:after="60"/>
              <w:jc w:val="center"/>
              <w:rPr>
                <w:b/>
                <w:sz w:val="18"/>
                <w:szCs w:val="18"/>
                <w:highlight w:val="lightGray"/>
              </w:rPr>
            </w:pPr>
            <w:r>
              <w:rPr>
                <w:b/>
                <w:sz w:val="18"/>
                <w:szCs w:val="18"/>
              </w:rPr>
              <w:t>MZN</w:t>
            </w:r>
            <w:r w:rsidR="00B95E2A" w:rsidRPr="00BD7143">
              <w:rPr>
                <w:b/>
                <w:sz w:val="18"/>
                <w:szCs w:val="18"/>
              </w:rPr>
              <w:t>]</w:t>
            </w:r>
          </w:p>
        </w:tc>
      </w:tr>
      <w:tr w:rsidR="00B95E2A" w:rsidRPr="006A5F84" w14:paraId="6AF762DB" w14:textId="77777777" w:rsidTr="00BD7143">
        <w:trPr>
          <w:cantSplit/>
        </w:trPr>
        <w:tc>
          <w:tcPr>
            <w:tcW w:w="3261" w:type="dxa"/>
            <w:tcBorders>
              <w:top w:val="single" w:sz="6" w:space="0" w:color="auto"/>
              <w:bottom w:val="double" w:sz="2" w:space="0" w:color="auto"/>
            </w:tcBorders>
          </w:tcPr>
          <w:p w14:paraId="61A4A5B9" w14:textId="77777777" w:rsidR="00B95E2A" w:rsidRPr="00BD7143" w:rsidRDefault="00B95E2A" w:rsidP="0047783A">
            <w:pPr>
              <w:keepNext/>
              <w:keepLines/>
              <w:widowControl w:val="0"/>
            </w:pPr>
            <w:r w:rsidRPr="00BD7143">
              <w:t>Volume de negócios anual</w:t>
            </w:r>
            <w:r w:rsidRPr="00BD7143">
              <w:rPr>
                <w:vertAlign w:val="superscript"/>
              </w:rPr>
              <w:t>7</w:t>
            </w:r>
            <w:r w:rsidRPr="00BD7143">
              <w:t>, excluindo o presente contrato</w:t>
            </w:r>
          </w:p>
        </w:tc>
        <w:tc>
          <w:tcPr>
            <w:tcW w:w="1417" w:type="dxa"/>
            <w:tcBorders>
              <w:top w:val="single" w:sz="6" w:space="0" w:color="auto"/>
              <w:bottom w:val="double" w:sz="2" w:space="0" w:color="auto"/>
            </w:tcBorders>
          </w:tcPr>
          <w:p w14:paraId="04769DFA" w14:textId="77777777" w:rsidR="00B95E2A" w:rsidRPr="00BD7143" w:rsidRDefault="00B95E2A" w:rsidP="0047783A">
            <w:pPr>
              <w:keepNext/>
              <w:keepLines/>
              <w:widowControl w:val="0"/>
            </w:pPr>
          </w:p>
        </w:tc>
        <w:tc>
          <w:tcPr>
            <w:tcW w:w="1276" w:type="dxa"/>
            <w:tcBorders>
              <w:top w:val="single" w:sz="6" w:space="0" w:color="auto"/>
              <w:bottom w:val="double" w:sz="2" w:space="0" w:color="auto"/>
            </w:tcBorders>
          </w:tcPr>
          <w:p w14:paraId="55972549" w14:textId="77777777" w:rsidR="00B95E2A" w:rsidRPr="00BD7143" w:rsidRDefault="00B95E2A" w:rsidP="0047783A">
            <w:pPr>
              <w:keepNext/>
              <w:keepLines/>
              <w:widowControl w:val="0"/>
            </w:pPr>
          </w:p>
        </w:tc>
        <w:tc>
          <w:tcPr>
            <w:tcW w:w="1134" w:type="dxa"/>
            <w:tcBorders>
              <w:top w:val="single" w:sz="6" w:space="0" w:color="auto"/>
              <w:bottom w:val="double" w:sz="2" w:space="0" w:color="auto"/>
            </w:tcBorders>
          </w:tcPr>
          <w:p w14:paraId="227E3478" w14:textId="77777777" w:rsidR="00B95E2A" w:rsidRPr="00BD7143" w:rsidRDefault="00B95E2A" w:rsidP="0047783A">
            <w:pPr>
              <w:keepNext/>
              <w:keepLines/>
              <w:widowControl w:val="0"/>
            </w:pPr>
          </w:p>
        </w:tc>
        <w:tc>
          <w:tcPr>
            <w:tcW w:w="1134" w:type="dxa"/>
            <w:tcBorders>
              <w:top w:val="single" w:sz="6" w:space="0" w:color="auto"/>
              <w:bottom w:val="double" w:sz="2" w:space="0" w:color="auto"/>
            </w:tcBorders>
          </w:tcPr>
          <w:p w14:paraId="5EAF95FD" w14:textId="77777777" w:rsidR="00B95E2A" w:rsidRPr="00BD7143" w:rsidRDefault="00B95E2A" w:rsidP="0047783A">
            <w:pPr>
              <w:keepNext/>
              <w:keepLines/>
              <w:widowControl w:val="0"/>
            </w:pPr>
          </w:p>
        </w:tc>
        <w:tc>
          <w:tcPr>
            <w:tcW w:w="992" w:type="dxa"/>
            <w:tcBorders>
              <w:top w:val="single" w:sz="6" w:space="0" w:color="auto"/>
              <w:bottom w:val="double" w:sz="2" w:space="0" w:color="auto"/>
            </w:tcBorders>
          </w:tcPr>
          <w:p w14:paraId="111A062C" w14:textId="77777777" w:rsidR="00B95E2A" w:rsidRPr="00BD7143" w:rsidRDefault="00B95E2A" w:rsidP="0047783A">
            <w:pPr>
              <w:keepNext/>
              <w:keepLines/>
              <w:widowControl w:val="0"/>
            </w:pPr>
          </w:p>
        </w:tc>
        <w:tc>
          <w:tcPr>
            <w:tcW w:w="992" w:type="dxa"/>
            <w:tcBorders>
              <w:top w:val="single" w:sz="6" w:space="0" w:color="auto"/>
              <w:bottom w:val="double" w:sz="2" w:space="0" w:color="auto"/>
            </w:tcBorders>
          </w:tcPr>
          <w:p w14:paraId="2E6B71BE" w14:textId="77777777" w:rsidR="00B95E2A" w:rsidRPr="00BD7143" w:rsidRDefault="00B95E2A" w:rsidP="0047783A">
            <w:pPr>
              <w:keepNext/>
              <w:keepLines/>
              <w:widowControl w:val="0"/>
            </w:pPr>
          </w:p>
        </w:tc>
      </w:tr>
      <w:tr w:rsidR="00B95E2A" w:rsidRPr="006A5F84" w14:paraId="4802EEA2" w14:textId="77777777" w:rsidTr="00BD7143">
        <w:trPr>
          <w:cantSplit/>
        </w:trPr>
        <w:tc>
          <w:tcPr>
            <w:tcW w:w="3261" w:type="dxa"/>
            <w:tcBorders>
              <w:top w:val="nil"/>
            </w:tcBorders>
          </w:tcPr>
          <w:p w14:paraId="2F986DC9" w14:textId="77777777" w:rsidR="00B95E2A" w:rsidRPr="00BD7143" w:rsidRDefault="00B95E2A" w:rsidP="00773081">
            <w:pPr>
              <w:keepNext/>
              <w:keepLines/>
              <w:widowControl w:val="0"/>
            </w:pPr>
            <w:r w:rsidRPr="00BD7143">
              <w:t>Ativos correntes</w:t>
            </w:r>
            <w:r w:rsidRPr="00BD7143">
              <w:rPr>
                <w:vertAlign w:val="superscript"/>
              </w:rPr>
              <w:t>8</w:t>
            </w:r>
            <w:r w:rsidRPr="00BD7143">
              <w:t xml:space="preserve"> </w:t>
            </w:r>
          </w:p>
        </w:tc>
        <w:tc>
          <w:tcPr>
            <w:tcW w:w="1417" w:type="dxa"/>
            <w:tcBorders>
              <w:top w:val="nil"/>
            </w:tcBorders>
          </w:tcPr>
          <w:p w14:paraId="05B8862C" w14:textId="77777777" w:rsidR="00B95E2A" w:rsidRPr="00BD7143" w:rsidRDefault="00B95E2A" w:rsidP="0047783A">
            <w:pPr>
              <w:keepNext/>
              <w:keepLines/>
              <w:widowControl w:val="0"/>
            </w:pPr>
          </w:p>
        </w:tc>
        <w:tc>
          <w:tcPr>
            <w:tcW w:w="1276" w:type="dxa"/>
            <w:tcBorders>
              <w:top w:val="nil"/>
            </w:tcBorders>
          </w:tcPr>
          <w:p w14:paraId="13000AC6" w14:textId="77777777" w:rsidR="00B95E2A" w:rsidRPr="00BD7143" w:rsidRDefault="00B95E2A" w:rsidP="0047783A">
            <w:pPr>
              <w:keepNext/>
              <w:keepLines/>
              <w:widowControl w:val="0"/>
            </w:pPr>
          </w:p>
        </w:tc>
        <w:tc>
          <w:tcPr>
            <w:tcW w:w="1134" w:type="dxa"/>
            <w:tcBorders>
              <w:top w:val="nil"/>
              <w:bottom w:val="single" w:sz="6" w:space="0" w:color="auto"/>
            </w:tcBorders>
          </w:tcPr>
          <w:p w14:paraId="03A9F7AB" w14:textId="77777777" w:rsidR="00B95E2A" w:rsidRPr="00BD7143" w:rsidRDefault="00B95E2A" w:rsidP="0047783A">
            <w:pPr>
              <w:keepNext/>
              <w:keepLines/>
              <w:widowControl w:val="0"/>
            </w:pPr>
          </w:p>
        </w:tc>
        <w:tc>
          <w:tcPr>
            <w:tcW w:w="1134" w:type="dxa"/>
            <w:tcBorders>
              <w:top w:val="nil"/>
              <w:bottom w:val="single" w:sz="6" w:space="0" w:color="auto"/>
            </w:tcBorders>
          </w:tcPr>
          <w:p w14:paraId="2A8F1544" w14:textId="77777777" w:rsidR="00B95E2A" w:rsidRPr="00BD7143" w:rsidRDefault="00B95E2A" w:rsidP="0047783A">
            <w:pPr>
              <w:keepNext/>
              <w:keepLines/>
              <w:widowControl w:val="0"/>
            </w:pPr>
          </w:p>
        </w:tc>
        <w:tc>
          <w:tcPr>
            <w:tcW w:w="992" w:type="dxa"/>
            <w:tcBorders>
              <w:top w:val="nil"/>
              <w:bottom w:val="single" w:sz="6" w:space="0" w:color="auto"/>
            </w:tcBorders>
          </w:tcPr>
          <w:p w14:paraId="4E2FA9BE" w14:textId="77777777" w:rsidR="00B95E2A" w:rsidRPr="00BD7143" w:rsidRDefault="00B95E2A" w:rsidP="0047783A">
            <w:pPr>
              <w:keepNext/>
              <w:keepLines/>
              <w:widowControl w:val="0"/>
            </w:pPr>
          </w:p>
        </w:tc>
        <w:tc>
          <w:tcPr>
            <w:tcW w:w="992" w:type="dxa"/>
            <w:tcBorders>
              <w:top w:val="nil"/>
              <w:bottom w:val="single" w:sz="6" w:space="0" w:color="auto"/>
            </w:tcBorders>
          </w:tcPr>
          <w:p w14:paraId="158FC846" w14:textId="77777777" w:rsidR="00B95E2A" w:rsidRPr="00BD7143" w:rsidRDefault="00B95E2A" w:rsidP="0047783A">
            <w:pPr>
              <w:keepNext/>
              <w:keepLines/>
              <w:widowControl w:val="0"/>
            </w:pPr>
          </w:p>
        </w:tc>
      </w:tr>
      <w:tr w:rsidR="00B95E2A" w:rsidRPr="006A5F84" w14:paraId="38C01F93" w14:textId="77777777" w:rsidTr="00BD7143">
        <w:trPr>
          <w:cantSplit/>
        </w:trPr>
        <w:tc>
          <w:tcPr>
            <w:tcW w:w="3261" w:type="dxa"/>
          </w:tcPr>
          <w:p w14:paraId="3389A873" w14:textId="77777777" w:rsidR="00B95E2A" w:rsidRPr="00BD7143" w:rsidRDefault="00B95E2A" w:rsidP="00773081">
            <w:pPr>
              <w:keepNext/>
              <w:keepLines/>
              <w:widowControl w:val="0"/>
            </w:pPr>
            <w:r w:rsidRPr="00BD7143">
              <w:t>Passivos correntes</w:t>
            </w:r>
            <w:r w:rsidRPr="00BD7143">
              <w:rPr>
                <w:vertAlign w:val="superscript"/>
              </w:rPr>
              <w:t>9</w:t>
            </w:r>
            <w:r w:rsidRPr="00BD7143">
              <w:t xml:space="preserve"> </w:t>
            </w:r>
          </w:p>
        </w:tc>
        <w:tc>
          <w:tcPr>
            <w:tcW w:w="1417" w:type="dxa"/>
          </w:tcPr>
          <w:p w14:paraId="43101753" w14:textId="77777777" w:rsidR="00B95E2A" w:rsidRPr="00BD7143" w:rsidRDefault="00B95E2A" w:rsidP="0047783A">
            <w:pPr>
              <w:keepNext/>
              <w:keepLines/>
              <w:widowControl w:val="0"/>
            </w:pPr>
          </w:p>
        </w:tc>
        <w:tc>
          <w:tcPr>
            <w:tcW w:w="1276" w:type="dxa"/>
          </w:tcPr>
          <w:p w14:paraId="5B5B92EF" w14:textId="77777777" w:rsidR="00B95E2A" w:rsidRPr="00BD7143" w:rsidRDefault="00B95E2A" w:rsidP="0047783A">
            <w:pPr>
              <w:keepNext/>
              <w:keepLines/>
              <w:widowControl w:val="0"/>
            </w:pPr>
          </w:p>
        </w:tc>
        <w:tc>
          <w:tcPr>
            <w:tcW w:w="1134" w:type="dxa"/>
            <w:tcBorders>
              <w:top w:val="single" w:sz="6" w:space="0" w:color="auto"/>
              <w:bottom w:val="single" w:sz="6" w:space="0" w:color="auto"/>
            </w:tcBorders>
            <w:shd w:val="clear" w:color="auto" w:fill="auto"/>
          </w:tcPr>
          <w:p w14:paraId="6320B51C" w14:textId="77777777" w:rsidR="00B95E2A" w:rsidRPr="00BD7143" w:rsidRDefault="00B95E2A" w:rsidP="0047783A">
            <w:pPr>
              <w:keepNext/>
              <w:keepLines/>
              <w:widowControl w:val="0"/>
            </w:pPr>
          </w:p>
        </w:tc>
        <w:tc>
          <w:tcPr>
            <w:tcW w:w="1134" w:type="dxa"/>
            <w:tcBorders>
              <w:top w:val="single" w:sz="6" w:space="0" w:color="auto"/>
              <w:bottom w:val="single" w:sz="6" w:space="0" w:color="auto"/>
            </w:tcBorders>
            <w:shd w:val="clear" w:color="auto" w:fill="auto"/>
          </w:tcPr>
          <w:p w14:paraId="78D0EEA7" w14:textId="77777777" w:rsidR="00B95E2A" w:rsidRPr="00BD7143" w:rsidRDefault="00B95E2A" w:rsidP="0047783A">
            <w:pPr>
              <w:keepNext/>
              <w:keepLines/>
              <w:widowControl w:val="0"/>
            </w:pPr>
          </w:p>
        </w:tc>
        <w:tc>
          <w:tcPr>
            <w:tcW w:w="992" w:type="dxa"/>
            <w:tcBorders>
              <w:top w:val="single" w:sz="6" w:space="0" w:color="auto"/>
              <w:bottom w:val="single" w:sz="6" w:space="0" w:color="auto"/>
            </w:tcBorders>
            <w:shd w:val="clear" w:color="auto" w:fill="auto"/>
          </w:tcPr>
          <w:p w14:paraId="026063B3" w14:textId="77777777" w:rsidR="00B95E2A" w:rsidRPr="00BD7143" w:rsidRDefault="00B95E2A" w:rsidP="0047783A">
            <w:pPr>
              <w:keepNext/>
              <w:keepLines/>
              <w:widowControl w:val="0"/>
            </w:pPr>
          </w:p>
        </w:tc>
        <w:tc>
          <w:tcPr>
            <w:tcW w:w="992" w:type="dxa"/>
            <w:tcBorders>
              <w:top w:val="single" w:sz="6" w:space="0" w:color="auto"/>
              <w:bottom w:val="single" w:sz="6" w:space="0" w:color="auto"/>
            </w:tcBorders>
          </w:tcPr>
          <w:p w14:paraId="46DD7436" w14:textId="77777777" w:rsidR="00B95E2A" w:rsidRPr="00BD7143" w:rsidRDefault="00B95E2A" w:rsidP="0047783A">
            <w:pPr>
              <w:keepNext/>
              <w:keepLines/>
              <w:widowControl w:val="0"/>
            </w:pPr>
          </w:p>
        </w:tc>
      </w:tr>
      <w:tr w:rsidR="00267F66" w:rsidRPr="006A5F84" w14:paraId="2E69891B" w14:textId="77777777" w:rsidTr="00BD7143">
        <w:trPr>
          <w:cantSplit/>
        </w:trPr>
        <w:tc>
          <w:tcPr>
            <w:tcW w:w="3261" w:type="dxa"/>
          </w:tcPr>
          <w:p w14:paraId="3D8820B8" w14:textId="77777777" w:rsidR="00267F66" w:rsidRPr="00BD7143" w:rsidRDefault="00267F66" w:rsidP="00512586">
            <w:pPr>
              <w:keepNext/>
              <w:keepLines/>
              <w:widowControl w:val="0"/>
            </w:pPr>
            <w:r w:rsidRPr="00BD7143">
              <w:rPr>
                <w:highlight w:val="lightGray"/>
              </w:rPr>
              <w:t>[Rácio atual (ativo corrente/passivo corrente)</w:t>
            </w:r>
          </w:p>
        </w:tc>
        <w:tc>
          <w:tcPr>
            <w:tcW w:w="1417" w:type="dxa"/>
            <w:tcBorders>
              <w:bottom w:val="single" w:sz="6" w:space="0" w:color="auto"/>
            </w:tcBorders>
          </w:tcPr>
          <w:p w14:paraId="2A5C1646" w14:textId="77777777" w:rsidR="00267F66" w:rsidRPr="00BD7143" w:rsidRDefault="00267F66" w:rsidP="0047783A">
            <w:pPr>
              <w:keepNext/>
              <w:keepLines/>
              <w:widowControl w:val="0"/>
            </w:pPr>
            <w:r w:rsidRPr="00BD7143">
              <w:rPr>
                <w:highlight w:val="lightGray"/>
              </w:rPr>
              <w:t>Não aplicável</w:t>
            </w:r>
          </w:p>
        </w:tc>
        <w:tc>
          <w:tcPr>
            <w:tcW w:w="1276" w:type="dxa"/>
            <w:tcBorders>
              <w:bottom w:val="single" w:sz="6" w:space="0" w:color="auto"/>
            </w:tcBorders>
          </w:tcPr>
          <w:p w14:paraId="29CF56B2" w14:textId="77777777" w:rsidR="00267F66" w:rsidRPr="00BD7143" w:rsidRDefault="00267F66" w:rsidP="0047783A">
            <w:pPr>
              <w:keepNext/>
              <w:keepLines/>
              <w:widowControl w:val="0"/>
            </w:pPr>
            <w:r w:rsidRPr="00BD7143">
              <w:rPr>
                <w:highlight w:val="lightGray"/>
              </w:rPr>
              <w:t>Não aplicável</w:t>
            </w:r>
          </w:p>
        </w:tc>
        <w:tc>
          <w:tcPr>
            <w:tcW w:w="1134" w:type="dxa"/>
            <w:tcBorders>
              <w:top w:val="single" w:sz="6" w:space="0" w:color="auto"/>
              <w:bottom w:val="single" w:sz="6" w:space="0" w:color="auto"/>
            </w:tcBorders>
            <w:shd w:val="clear" w:color="auto" w:fill="auto"/>
          </w:tcPr>
          <w:p w14:paraId="123DA749" w14:textId="77777777" w:rsidR="00267F66" w:rsidRPr="00BD7143" w:rsidRDefault="00267F66" w:rsidP="0047783A">
            <w:pPr>
              <w:keepNext/>
              <w:keepLines/>
              <w:widowControl w:val="0"/>
            </w:pPr>
          </w:p>
        </w:tc>
        <w:tc>
          <w:tcPr>
            <w:tcW w:w="1134" w:type="dxa"/>
            <w:tcBorders>
              <w:top w:val="single" w:sz="6" w:space="0" w:color="auto"/>
              <w:bottom w:val="single" w:sz="6" w:space="0" w:color="auto"/>
            </w:tcBorders>
            <w:shd w:val="clear" w:color="auto" w:fill="auto"/>
            <w:vAlign w:val="center"/>
          </w:tcPr>
          <w:p w14:paraId="62474CF8" w14:textId="77777777" w:rsidR="00267F66" w:rsidRPr="00BD7143" w:rsidRDefault="00267F66" w:rsidP="0047783A">
            <w:pPr>
              <w:keepNext/>
              <w:keepLines/>
              <w:widowControl w:val="0"/>
            </w:pPr>
            <w:r w:rsidRPr="00BD7143">
              <w:rPr>
                <w:highlight w:val="lightGray"/>
              </w:rPr>
              <w:t>Não aplicável</w:t>
            </w:r>
          </w:p>
        </w:tc>
        <w:tc>
          <w:tcPr>
            <w:tcW w:w="992" w:type="dxa"/>
            <w:tcBorders>
              <w:top w:val="single" w:sz="6" w:space="0" w:color="auto"/>
              <w:bottom w:val="single" w:sz="6" w:space="0" w:color="auto"/>
            </w:tcBorders>
            <w:shd w:val="clear" w:color="auto" w:fill="auto"/>
            <w:vAlign w:val="center"/>
          </w:tcPr>
          <w:p w14:paraId="6460C1CC" w14:textId="77777777" w:rsidR="00267F66" w:rsidRPr="00BD7143" w:rsidRDefault="00267F66" w:rsidP="0047783A">
            <w:pPr>
              <w:keepNext/>
              <w:keepLines/>
              <w:widowControl w:val="0"/>
            </w:pPr>
            <w:r w:rsidRPr="00BD7143">
              <w:rPr>
                <w:highlight w:val="lightGray"/>
              </w:rPr>
              <w:t>Não aplicável</w:t>
            </w:r>
          </w:p>
        </w:tc>
        <w:tc>
          <w:tcPr>
            <w:tcW w:w="992" w:type="dxa"/>
            <w:tcBorders>
              <w:top w:val="single" w:sz="6" w:space="0" w:color="auto"/>
              <w:bottom w:val="single" w:sz="6" w:space="0" w:color="auto"/>
            </w:tcBorders>
          </w:tcPr>
          <w:p w14:paraId="6EF7AB0A" w14:textId="77777777" w:rsidR="00267F66" w:rsidRPr="00BD7143" w:rsidRDefault="00267F66" w:rsidP="0047783A">
            <w:pPr>
              <w:keepNext/>
              <w:keepLines/>
              <w:widowControl w:val="0"/>
            </w:pPr>
            <w:r w:rsidRPr="00BD7143">
              <w:rPr>
                <w:highlight w:val="lightGray"/>
              </w:rPr>
              <w:t>Não aplicável]</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br w:type="page"/>
      </w:r>
      <w:r>
        <w:rPr>
          <w:sz w:val="22"/>
          <w:szCs w:val="22"/>
          <w:highlight w:val="lightGray"/>
        </w:rPr>
        <w:t>O quadro seguinte inclui as estatísticas relativas ao nosso pessoal indicadas no formulário da proposta do consórcio:</w:t>
      </w:r>
    </w:p>
    <w:tbl>
      <w:tblPr>
        <w:tblW w:w="97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39"/>
        <w:gridCol w:w="851"/>
        <w:gridCol w:w="1276"/>
        <w:gridCol w:w="923"/>
        <w:gridCol w:w="1203"/>
        <w:gridCol w:w="922"/>
        <w:gridCol w:w="1204"/>
        <w:gridCol w:w="922"/>
        <w:gridCol w:w="1204"/>
      </w:tblGrid>
      <w:tr w:rsidR="00250CE6" w:rsidRPr="006A5F84" w14:paraId="10B594A4" w14:textId="77777777" w:rsidTr="00BD7143">
        <w:trPr>
          <w:cantSplit/>
          <w:trHeight w:val="303"/>
        </w:trPr>
        <w:tc>
          <w:tcPr>
            <w:tcW w:w="1239" w:type="dxa"/>
            <w:shd w:val="pct5" w:color="auto" w:fill="FFFFFF"/>
          </w:tcPr>
          <w:p w14:paraId="668A14DE" w14:textId="77777777" w:rsidR="00250CE6" w:rsidRPr="00BD7143" w:rsidRDefault="00250CE6" w:rsidP="006E4B07">
            <w:pPr>
              <w:keepNext/>
              <w:keepLines/>
              <w:widowControl w:val="0"/>
              <w:jc w:val="center"/>
              <w:rPr>
                <w:b/>
                <w:sz w:val="18"/>
                <w:szCs w:val="18"/>
              </w:rPr>
            </w:pPr>
            <w:r w:rsidRPr="00BD7143">
              <w:rPr>
                <w:b/>
                <w:sz w:val="18"/>
                <w:szCs w:val="18"/>
              </w:rPr>
              <w:t>Mão de obra anual</w:t>
            </w:r>
          </w:p>
        </w:tc>
        <w:tc>
          <w:tcPr>
            <w:tcW w:w="2127" w:type="dxa"/>
            <w:gridSpan w:val="2"/>
            <w:shd w:val="pct5" w:color="auto" w:fill="FFFFFF"/>
          </w:tcPr>
          <w:p w14:paraId="5A4F6C9A" w14:textId="77777777" w:rsidR="00250CE6" w:rsidRPr="00BD7143" w:rsidRDefault="00250CE6" w:rsidP="006E4B07">
            <w:pPr>
              <w:keepNext/>
              <w:keepLines/>
              <w:widowControl w:val="0"/>
              <w:jc w:val="center"/>
              <w:rPr>
                <w:b/>
                <w:sz w:val="18"/>
                <w:szCs w:val="18"/>
              </w:rPr>
            </w:pPr>
            <w:r w:rsidRPr="00BD7143">
              <w:rPr>
                <w:b/>
                <w:sz w:val="18"/>
                <w:szCs w:val="18"/>
              </w:rPr>
              <w:t>Penúltimo exercício</w:t>
            </w:r>
          </w:p>
        </w:tc>
        <w:tc>
          <w:tcPr>
            <w:tcW w:w="2126" w:type="dxa"/>
            <w:gridSpan w:val="2"/>
            <w:shd w:val="pct5" w:color="auto" w:fill="FFFFFF"/>
          </w:tcPr>
          <w:p w14:paraId="340635A0" w14:textId="77777777" w:rsidR="00250CE6" w:rsidRPr="00BD7143" w:rsidRDefault="00250CE6" w:rsidP="00D64597">
            <w:pPr>
              <w:keepNext/>
              <w:keepLines/>
              <w:widowControl w:val="0"/>
              <w:jc w:val="center"/>
              <w:rPr>
                <w:b/>
                <w:sz w:val="18"/>
                <w:szCs w:val="18"/>
              </w:rPr>
            </w:pPr>
            <w:r w:rsidRPr="00BD7143">
              <w:rPr>
                <w:b/>
                <w:sz w:val="18"/>
                <w:szCs w:val="18"/>
              </w:rPr>
              <w:t>Ano transato</w:t>
            </w:r>
          </w:p>
        </w:tc>
        <w:tc>
          <w:tcPr>
            <w:tcW w:w="2126" w:type="dxa"/>
            <w:gridSpan w:val="2"/>
            <w:shd w:val="pct5" w:color="auto" w:fill="FFFFFF"/>
          </w:tcPr>
          <w:p w14:paraId="6D440141" w14:textId="77777777" w:rsidR="00250CE6" w:rsidRPr="00BD7143" w:rsidRDefault="00250CE6" w:rsidP="00D64597">
            <w:pPr>
              <w:keepNext/>
              <w:keepLines/>
              <w:widowControl w:val="0"/>
              <w:jc w:val="center"/>
              <w:rPr>
                <w:b/>
                <w:sz w:val="18"/>
                <w:szCs w:val="18"/>
              </w:rPr>
            </w:pPr>
            <w:r w:rsidRPr="00BD7143">
              <w:rPr>
                <w:b/>
                <w:sz w:val="18"/>
                <w:szCs w:val="18"/>
              </w:rPr>
              <w:t>Exercício em curso</w:t>
            </w:r>
          </w:p>
        </w:tc>
        <w:tc>
          <w:tcPr>
            <w:tcW w:w="2126" w:type="dxa"/>
            <w:gridSpan w:val="2"/>
            <w:shd w:val="pct5" w:color="auto" w:fill="FFFFFF"/>
          </w:tcPr>
          <w:p w14:paraId="64F11B6A" w14:textId="77777777" w:rsidR="00250CE6" w:rsidRPr="00BD7143" w:rsidRDefault="00250CE6" w:rsidP="0047783A">
            <w:pPr>
              <w:keepNext/>
              <w:keepLines/>
              <w:widowControl w:val="0"/>
              <w:jc w:val="center"/>
              <w:rPr>
                <w:b/>
                <w:sz w:val="18"/>
                <w:szCs w:val="18"/>
              </w:rPr>
            </w:pPr>
            <w:r w:rsidRPr="00BD7143">
              <w:rPr>
                <w:b/>
                <w:sz w:val="18"/>
                <w:szCs w:val="18"/>
              </w:rPr>
              <w:t>Média do período</w:t>
            </w:r>
          </w:p>
        </w:tc>
      </w:tr>
      <w:tr w:rsidR="00250CE6" w:rsidRPr="006A5F84" w14:paraId="705AF9C0" w14:textId="77777777" w:rsidTr="00BD7143">
        <w:trPr>
          <w:cantSplit/>
          <w:trHeight w:val="303"/>
        </w:trPr>
        <w:tc>
          <w:tcPr>
            <w:tcW w:w="1239" w:type="dxa"/>
            <w:shd w:val="pct5" w:color="auto" w:fill="FFFFFF"/>
          </w:tcPr>
          <w:p w14:paraId="211416F8" w14:textId="77777777" w:rsidR="00250CE6" w:rsidRPr="00BD7143" w:rsidRDefault="00250CE6" w:rsidP="0047783A">
            <w:pPr>
              <w:keepNext/>
              <w:keepLines/>
              <w:widowControl w:val="0"/>
              <w:jc w:val="center"/>
              <w:rPr>
                <w:b/>
                <w:sz w:val="18"/>
                <w:szCs w:val="18"/>
              </w:rPr>
            </w:pPr>
          </w:p>
        </w:tc>
        <w:tc>
          <w:tcPr>
            <w:tcW w:w="851" w:type="dxa"/>
            <w:shd w:val="pct5" w:color="auto" w:fill="FFFFFF"/>
          </w:tcPr>
          <w:p w14:paraId="1AC1F533" w14:textId="77777777" w:rsidR="00250CE6" w:rsidRPr="00BD7143" w:rsidRDefault="00250CE6" w:rsidP="0047783A">
            <w:pPr>
              <w:keepNext/>
              <w:keepLines/>
              <w:widowControl w:val="0"/>
              <w:jc w:val="center"/>
              <w:rPr>
                <w:b/>
                <w:sz w:val="18"/>
                <w:szCs w:val="18"/>
              </w:rPr>
            </w:pPr>
            <w:r w:rsidRPr="00BD7143">
              <w:rPr>
                <w:b/>
                <w:sz w:val="18"/>
                <w:szCs w:val="18"/>
              </w:rPr>
              <w:t>Global</w:t>
            </w:r>
          </w:p>
        </w:tc>
        <w:tc>
          <w:tcPr>
            <w:tcW w:w="1276" w:type="dxa"/>
            <w:shd w:val="pct5" w:color="auto" w:fill="FFFFFF"/>
          </w:tcPr>
          <w:p w14:paraId="1DE8557C" w14:textId="77777777" w:rsidR="00250CE6" w:rsidRPr="00BD7143" w:rsidRDefault="00A0264D" w:rsidP="006E4B07">
            <w:pPr>
              <w:keepNext/>
              <w:keepLines/>
              <w:widowControl w:val="0"/>
              <w:jc w:val="center"/>
              <w:rPr>
                <w:b/>
                <w:sz w:val="18"/>
                <w:szCs w:val="18"/>
              </w:rPr>
            </w:pPr>
            <w:r w:rsidRPr="00BD7143">
              <w:rPr>
                <w:b/>
                <w:sz w:val="18"/>
                <w:szCs w:val="18"/>
              </w:rPr>
              <w:t>Domínios pertinentes</w:t>
            </w:r>
            <w:r w:rsidRPr="00BD7143">
              <w:rPr>
                <w:sz w:val="18"/>
                <w:szCs w:val="18"/>
                <w:vertAlign w:val="superscript"/>
              </w:rPr>
              <w:t>11</w:t>
            </w:r>
          </w:p>
        </w:tc>
        <w:tc>
          <w:tcPr>
            <w:tcW w:w="923" w:type="dxa"/>
            <w:shd w:val="pct5" w:color="auto" w:fill="FFFFFF"/>
          </w:tcPr>
          <w:p w14:paraId="7524331C" w14:textId="77777777" w:rsidR="00250CE6" w:rsidRPr="00BD7143" w:rsidRDefault="00250CE6" w:rsidP="0047783A">
            <w:pPr>
              <w:keepNext/>
              <w:keepLines/>
              <w:widowControl w:val="0"/>
              <w:jc w:val="center"/>
              <w:rPr>
                <w:b/>
                <w:sz w:val="18"/>
                <w:szCs w:val="18"/>
              </w:rPr>
            </w:pPr>
            <w:r w:rsidRPr="00BD7143">
              <w:rPr>
                <w:b/>
                <w:sz w:val="18"/>
                <w:szCs w:val="18"/>
              </w:rPr>
              <w:t>Global</w:t>
            </w:r>
          </w:p>
        </w:tc>
        <w:tc>
          <w:tcPr>
            <w:tcW w:w="1203" w:type="dxa"/>
            <w:shd w:val="pct5" w:color="auto" w:fill="FFFFFF"/>
          </w:tcPr>
          <w:p w14:paraId="08C9BACD" w14:textId="77777777" w:rsidR="00EB0DA5" w:rsidRPr="00BD7143" w:rsidRDefault="00EB0DA5" w:rsidP="0047783A">
            <w:pPr>
              <w:keepNext/>
              <w:keepLines/>
              <w:widowControl w:val="0"/>
              <w:jc w:val="center"/>
              <w:rPr>
                <w:b/>
                <w:sz w:val="18"/>
                <w:szCs w:val="18"/>
                <w:vertAlign w:val="superscript"/>
              </w:rPr>
            </w:pPr>
            <w:r w:rsidRPr="00BD7143">
              <w:rPr>
                <w:b/>
                <w:sz w:val="18"/>
                <w:szCs w:val="18"/>
              </w:rPr>
              <w:t>Domínios pertinentes</w:t>
            </w:r>
            <w:r w:rsidRPr="00BD7143">
              <w:rPr>
                <w:sz w:val="18"/>
                <w:szCs w:val="18"/>
                <w:vertAlign w:val="superscript"/>
              </w:rPr>
              <w:t>11</w:t>
            </w:r>
          </w:p>
          <w:p w14:paraId="3E10073D" w14:textId="77777777" w:rsidR="00250CE6" w:rsidRPr="00BD7143" w:rsidRDefault="00250CE6" w:rsidP="0047783A">
            <w:pPr>
              <w:keepNext/>
              <w:keepLines/>
              <w:widowControl w:val="0"/>
              <w:jc w:val="center"/>
              <w:rPr>
                <w:b/>
                <w:sz w:val="18"/>
                <w:szCs w:val="18"/>
              </w:rPr>
            </w:pPr>
          </w:p>
        </w:tc>
        <w:tc>
          <w:tcPr>
            <w:tcW w:w="922" w:type="dxa"/>
            <w:shd w:val="pct5" w:color="auto" w:fill="FFFFFF"/>
          </w:tcPr>
          <w:p w14:paraId="07F294EB" w14:textId="77777777" w:rsidR="00250CE6" w:rsidRPr="00BD7143" w:rsidRDefault="00EB0DA5" w:rsidP="0047783A">
            <w:pPr>
              <w:keepNext/>
              <w:keepLines/>
              <w:widowControl w:val="0"/>
              <w:jc w:val="center"/>
              <w:rPr>
                <w:b/>
                <w:sz w:val="18"/>
                <w:szCs w:val="18"/>
              </w:rPr>
            </w:pPr>
            <w:r w:rsidRPr="00BD7143">
              <w:rPr>
                <w:b/>
                <w:sz w:val="18"/>
                <w:szCs w:val="18"/>
              </w:rPr>
              <w:t>Global</w:t>
            </w:r>
          </w:p>
        </w:tc>
        <w:tc>
          <w:tcPr>
            <w:tcW w:w="1204" w:type="dxa"/>
            <w:shd w:val="pct5" w:color="auto" w:fill="FFFFFF"/>
          </w:tcPr>
          <w:p w14:paraId="0047A21D" w14:textId="1C34BECD" w:rsidR="00250CE6" w:rsidRPr="00BD7143" w:rsidRDefault="00A0264D" w:rsidP="006E4B07">
            <w:pPr>
              <w:keepNext/>
              <w:keepLines/>
              <w:widowControl w:val="0"/>
              <w:jc w:val="center"/>
              <w:rPr>
                <w:b/>
                <w:sz w:val="18"/>
                <w:szCs w:val="18"/>
              </w:rPr>
            </w:pPr>
            <w:r w:rsidRPr="00BD7143">
              <w:rPr>
                <w:b/>
                <w:bCs/>
                <w:sz w:val="18"/>
                <w:szCs w:val="18"/>
              </w:rPr>
              <w:t>Domínios pertinentes</w:t>
            </w:r>
            <w:r w:rsidR="00BD7143" w:rsidRPr="00BD7143">
              <w:rPr>
                <w:sz w:val="18"/>
                <w:szCs w:val="18"/>
                <w:vertAlign w:val="superscript"/>
              </w:rPr>
              <w:t>11</w:t>
            </w:r>
          </w:p>
        </w:tc>
        <w:tc>
          <w:tcPr>
            <w:tcW w:w="922" w:type="dxa"/>
            <w:shd w:val="pct5" w:color="auto" w:fill="FFFFFF"/>
          </w:tcPr>
          <w:p w14:paraId="5722E27D" w14:textId="77777777" w:rsidR="00250CE6" w:rsidRPr="00BD7143" w:rsidRDefault="00250CE6" w:rsidP="0047783A">
            <w:pPr>
              <w:keepNext/>
              <w:keepLines/>
              <w:widowControl w:val="0"/>
              <w:jc w:val="center"/>
              <w:rPr>
                <w:b/>
                <w:sz w:val="18"/>
                <w:szCs w:val="18"/>
              </w:rPr>
            </w:pPr>
            <w:r w:rsidRPr="00BD7143">
              <w:rPr>
                <w:b/>
                <w:sz w:val="18"/>
                <w:szCs w:val="18"/>
              </w:rPr>
              <w:t>Global</w:t>
            </w:r>
          </w:p>
        </w:tc>
        <w:tc>
          <w:tcPr>
            <w:tcW w:w="1204" w:type="dxa"/>
            <w:shd w:val="pct5" w:color="auto" w:fill="FFFFFF"/>
          </w:tcPr>
          <w:p w14:paraId="7057B8D7" w14:textId="77777777" w:rsidR="00250CE6" w:rsidRPr="00BD7143" w:rsidRDefault="00A0264D" w:rsidP="006E4B07">
            <w:pPr>
              <w:keepNext/>
              <w:keepLines/>
              <w:widowControl w:val="0"/>
              <w:jc w:val="center"/>
              <w:rPr>
                <w:b/>
                <w:sz w:val="18"/>
                <w:szCs w:val="18"/>
              </w:rPr>
            </w:pPr>
            <w:r w:rsidRPr="00BD7143">
              <w:rPr>
                <w:b/>
                <w:bCs/>
                <w:sz w:val="18"/>
                <w:szCs w:val="18"/>
              </w:rPr>
              <w:t>Domínios pertinentes</w:t>
            </w:r>
            <w:r w:rsidRPr="00BD7143">
              <w:rPr>
                <w:sz w:val="18"/>
                <w:szCs w:val="18"/>
                <w:vertAlign w:val="superscript"/>
              </w:rPr>
              <w:t>11</w:t>
            </w:r>
          </w:p>
        </w:tc>
      </w:tr>
      <w:tr w:rsidR="00250CE6" w:rsidRPr="006A5F84" w14:paraId="0C6DC6D4" w14:textId="77777777" w:rsidTr="00BD7143">
        <w:trPr>
          <w:cantSplit/>
          <w:trHeight w:val="521"/>
        </w:trPr>
        <w:tc>
          <w:tcPr>
            <w:tcW w:w="1239" w:type="dxa"/>
            <w:tcBorders>
              <w:bottom w:val="nil"/>
            </w:tcBorders>
          </w:tcPr>
          <w:p w14:paraId="6D2C3F72" w14:textId="0108EEAC" w:rsidR="00250CE6" w:rsidRPr="006A5F84" w:rsidRDefault="00250CE6" w:rsidP="002D26F0">
            <w:pPr>
              <w:keepLines/>
              <w:widowControl w:val="0"/>
              <w:rPr>
                <w:sz w:val="22"/>
                <w:szCs w:val="22"/>
              </w:rPr>
            </w:pPr>
            <w:r>
              <w:rPr>
                <w:sz w:val="22"/>
                <w:szCs w:val="22"/>
              </w:rPr>
              <w:t>Pessoal permanente</w:t>
            </w:r>
            <w:r>
              <w:rPr>
                <w:sz w:val="22"/>
                <w:szCs w:val="22"/>
                <w:vertAlign w:val="superscript"/>
              </w:rPr>
              <w:t>12</w:t>
            </w:r>
          </w:p>
        </w:tc>
        <w:tc>
          <w:tcPr>
            <w:tcW w:w="851" w:type="dxa"/>
            <w:tcBorders>
              <w:bottom w:val="nil"/>
            </w:tcBorders>
          </w:tcPr>
          <w:p w14:paraId="558AECA0" w14:textId="77777777" w:rsidR="00250CE6" w:rsidRPr="006A5F84" w:rsidRDefault="00250CE6" w:rsidP="0047783A">
            <w:pPr>
              <w:keepLines/>
              <w:widowControl w:val="0"/>
              <w:rPr>
                <w:sz w:val="22"/>
                <w:szCs w:val="22"/>
              </w:rPr>
            </w:pPr>
          </w:p>
        </w:tc>
        <w:tc>
          <w:tcPr>
            <w:tcW w:w="1276"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1203"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1204"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1204"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BD7143">
        <w:trPr>
          <w:cantSplit/>
          <w:trHeight w:val="511"/>
        </w:trPr>
        <w:tc>
          <w:tcPr>
            <w:tcW w:w="1239" w:type="dxa"/>
          </w:tcPr>
          <w:p w14:paraId="6A715DCC" w14:textId="4EB8DDC1" w:rsidR="00250CE6" w:rsidRPr="006A5F84" w:rsidRDefault="00250CE6" w:rsidP="0047783A">
            <w:pPr>
              <w:keepLines/>
              <w:widowControl w:val="0"/>
              <w:rPr>
                <w:sz w:val="22"/>
                <w:szCs w:val="22"/>
              </w:rPr>
            </w:pPr>
            <w:r>
              <w:rPr>
                <w:sz w:val="22"/>
                <w:szCs w:val="22"/>
              </w:rPr>
              <w:t>Outro pessoal</w:t>
            </w:r>
            <w:r>
              <w:rPr>
                <w:sz w:val="22"/>
                <w:szCs w:val="22"/>
                <w:vertAlign w:val="superscript"/>
              </w:rPr>
              <w:t>13</w:t>
            </w:r>
          </w:p>
        </w:tc>
        <w:tc>
          <w:tcPr>
            <w:tcW w:w="851" w:type="dxa"/>
          </w:tcPr>
          <w:p w14:paraId="1A285073" w14:textId="77777777" w:rsidR="00250CE6" w:rsidRPr="006A5F84" w:rsidRDefault="00250CE6" w:rsidP="0047783A">
            <w:pPr>
              <w:keepLines/>
              <w:widowControl w:val="0"/>
              <w:rPr>
                <w:sz w:val="22"/>
                <w:szCs w:val="22"/>
              </w:rPr>
            </w:pPr>
          </w:p>
        </w:tc>
        <w:tc>
          <w:tcPr>
            <w:tcW w:w="1276"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1203"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1204"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1204"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BD7143">
        <w:trPr>
          <w:cantSplit/>
          <w:trHeight w:val="511"/>
        </w:trPr>
        <w:tc>
          <w:tcPr>
            <w:tcW w:w="1239" w:type="dxa"/>
          </w:tcPr>
          <w:p w14:paraId="52FE79AC" w14:textId="77777777" w:rsidR="005A3AB2" w:rsidRPr="006A5F84" w:rsidRDefault="0052694A" w:rsidP="0047783A">
            <w:pPr>
              <w:keepLines/>
              <w:widowControl w:val="0"/>
              <w:rPr>
                <w:sz w:val="22"/>
                <w:szCs w:val="22"/>
              </w:rPr>
            </w:pPr>
            <w:r>
              <w:rPr>
                <w:sz w:val="22"/>
                <w:szCs w:val="22"/>
              </w:rPr>
              <w:t>Total</w:t>
            </w:r>
          </w:p>
        </w:tc>
        <w:tc>
          <w:tcPr>
            <w:tcW w:w="851" w:type="dxa"/>
          </w:tcPr>
          <w:p w14:paraId="078EAEA7" w14:textId="77777777" w:rsidR="005A3AB2" w:rsidRPr="006A5F84" w:rsidRDefault="005A3AB2" w:rsidP="0047783A">
            <w:pPr>
              <w:keepLines/>
              <w:widowControl w:val="0"/>
              <w:rPr>
                <w:sz w:val="22"/>
                <w:szCs w:val="22"/>
              </w:rPr>
            </w:pPr>
          </w:p>
        </w:tc>
        <w:tc>
          <w:tcPr>
            <w:tcW w:w="1276"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1203"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1204"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1204"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BD7143">
        <w:trPr>
          <w:cantSplit/>
          <w:trHeight w:val="521"/>
        </w:trPr>
        <w:tc>
          <w:tcPr>
            <w:tcW w:w="1239" w:type="dxa"/>
          </w:tcPr>
          <w:p w14:paraId="43713EA2" w14:textId="57E51B0E" w:rsidR="0052694A" w:rsidRPr="006A5F84" w:rsidRDefault="0052694A" w:rsidP="002D26F0">
            <w:pPr>
              <w:keepLines/>
              <w:widowControl w:val="0"/>
              <w:rPr>
                <w:sz w:val="22"/>
                <w:szCs w:val="22"/>
              </w:rPr>
            </w:pPr>
            <w:r>
              <w:t>Pessoal permanente em percentagem do pessoal total (%)</w:t>
            </w:r>
          </w:p>
        </w:tc>
        <w:tc>
          <w:tcPr>
            <w:tcW w:w="851" w:type="dxa"/>
          </w:tcPr>
          <w:p w14:paraId="6A7CAABC" w14:textId="77777777" w:rsidR="0052694A" w:rsidRPr="006A5F84" w:rsidRDefault="0052694A" w:rsidP="0047783A">
            <w:pPr>
              <w:keepLines/>
              <w:widowControl w:val="0"/>
              <w:rPr>
                <w:sz w:val="22"/>
                <w:szCs w:val="22"/>
              </w:rPr>
            </w:pPr>
            <w:r>
              <w:t>%</w:t>
            </w:r>
          </w:p>
        </w:tc>
        <w:tc>
          <w:tcPr>
            <w:tcW w:w="1276" w:type="dxa"/>
          </w:tcPr>
          <w:p w14:paraId="4BAEDEFD" w14:textId="77777777" w:rsidR="0052694A" w:rsidRPr="006A5F84" w:rsidRDefault="0052694A" w:rsidP="0047783A">
            <w:pPr>
              <w:keepLines/>
              <w:widowControl w:val="0"/>
              <w:rPr>
                <w:sz w:val="22"/>
                <w:szCs w:val="22"/>
              </w:rPr>
            </w:pPr>
            <w:r>
              <w:t>%</w:t>
            </w:r>
          </w:p>
        </w:tc>
        <w:tc>
          <w:tcPr>
            <w:tcW w:w="923" w:type="dxa"/>
          </w:tcPr>
          <w:p w14:paraId="0EAD70F2" w14:textId="77777777" w:rsidR="0052694A" w:rsidRPr="006A5F84" w:rsidRDefault="0052694A" w:rsidP="0047783A">
            <w:pPr>
              <w:keepLines/>
              <w:widowControl w:val="0"/>
              <w:rPr>
                <w:sz w:val="22"/>
                <w:szCs w:val="22"/>
              </w:rPr>
            </w:pPr>
            <w:r>
              <w:t>%</w:t>
            </w:r>
          </w:p>
        </w:tc>
        <w:tc>
          <w:tcPr>
            <w:tcW w:w="1203" w:type="dxa"/>
          </w:tcPr>
          <w:p w14:paraId="2ED2B002" w14:textId="77777777" w:rsidR="0052694A" w:rsidRPr="006A5F84" w:rsidRDefault="0052694A" w:rsidP="0047783A">
            <w:pPr>
              <w:keepLines/>
              <w:widowControl w:val="0"/>
              <w:rPr>
                <w:sz w:val="22"/>
                <w:szCs w:val="22"/>
              </w:rPr>
            </w:pPr>
            <w:r>
              <w:t>%</w:t>
            </w:r>
          </w:p>
        </w:tc>
        <w:tc>
          <w:tcPr>
            <w:tcW w:w="922" w:type="dxa"/>
          </w:tcPr>
          <w:p w14:paraId="63B70A20" w14:textId="77777777" w:rsidR="0052694A" w:rsidRPr="006A5F84" w:rsidRDefault="0052694A" w:rsidP="0047783A">
            <w:pPr>
              <w:keepLines/>
              <w:widowControl w:val="0"/>
              <w:rPr>
                <w:sz w:val="22"/>
                <w:szCs w:val="22"/>
              </w:rPr>
            </w:pPr>
            <w:r>
              <w:t>%</w:t>
            </w:r>
          </w:p>
        </w:tc>
        <w:tc>
          <w:tcPr>
            <w:tcW w:w="1204" w:type="dxa"/>
          </w:tcPr>
          <w:p w14:paraId="000C5FD2" w14:textId="77777777" w:rsidR="0052694A" w:rsidRPr="006A5F84" w:rsidRDefault="0052694A" w:rsidP="0047783A">
            <w:pPr>
              <w:keepLines/>
              <w:widowControl w:val="0"/>
              <w:rPr>
                <w:sz w:val="22"/>
                <w:szCs w:val="22"/>
              </w:rPr>
            </w:pPr>
            <w:r>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1204"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Pr>
          <w:sz w:val="22"/>
          <w:szCs w:val="22"/>
        </w:rPr>
        <w:t>Com os melhores cumprimentos.</w:t>
      </w:r>
    </w:p>
    <w:p w14:paraId="63868EA5" w14:textId="77777777" w:rsidR="0047783A" w:rsidRPr="006A5F84" w:rsidRDefault="0047783A" w:rsidP="0047783A">
      <w:pPr>
        <w:spacing w:before="240"/>
        <w:jc w:val="both"/>
        <w:rPr>
          <w:sz w:val="22"/>
          <w:szCs w:val="22"/>
        </w:rPr>
      </w:pPr>
      <w:r>
        <w:rPr>
          <w:sz w:val="22"/>
          <w:szCs w:val="22"/>
        </w:rPr>
        <w:t>Apelido e nome próprio: &lt;</w:t>
      </w:r>
      <w:r>
        <w:rPr>
          <w:sz w:val="22"/>
          <w:szCs w:val="22"/>
          <w:highlight w:val="yellow"/>
        </w:rPr>
        <w:t>…………………………………………………………………</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Devidamente autorizado a assinar a presente proposta em nome de:</w:t>
      </w:r>
    </w:p>
    <w:p w14:paraId="7E011711" w14:textId="77777777" w:rsidR="0047783A" w:rsidRPr="006A5F84" w:rsidRDefault="0047783A" w:rsidP="0047783A">
      <w:pPr>
        <w:spacing w:before="240"/>
        <w:jc w:val="both"/>
        <w:rPr>
          <w:sz w:val="22"/>
          <w:szCs w:val="22"/>
        </w:rPr>
      </w:pPr>
      <w:r>
        <w:rPr>
          <w:b/>
          <w:sz w:val="22"/>
          <w:szCs w:val="22"/>
        </w:rPr>
        <w:t>&lt;</w:t>
      </w:r>
      <w:r>
        <w:rPr>
          <w:sz w:val="22"/>
          <w:szCs w:val="22"/>
          <w:highlight w:val="yellow"/>
        </w:rPr>
        <w:t>……………………………………………………………………………………</w:t>
      </w:r>
      <w:r>
        <w:rPr>
          <w:b/>
          <w:sz w:val="22"/>
          <w:szCs w:val="22"/>
        </w:rPr>
        <w:t>&gt;</w:t>
      </w:r>
    </w:p>
    <w:p w14:paraId="0ADEF159" w14:textId="77777777" w:rsidR="0047783A" w:rsidRPr="006A5F84" w:rsidRDefault="0047783A" w:rsidP="0047783A">
      <w:pPr>
        <w:spacing w:before="240"/>
        <w:jc w:val="both"/>
        <w:rPr>
          <w:sz w:val="22"/>
          <w:szCs w:val="22"/>
        </w:rPr>
      </w:pPr>
      <w:r>
        <w:rPr>
          <w:sz w:val="22"/>
          <w:szCs w:val="22"/>
        </w:rPr>
        <w:t>Local e data: &lt;</w:t>
      </w:r>
      <w:r>
        <w:rPr>
          <w:sz w:val="22"/>
          <w:szCs w:val="22"/>
          <w:highlight w:val="yellow"/>
        </w:rPr>
        <w:t>…………………………………………………………….…………</w:t>
      </w:r>
      <w:r>
        <w:rPr>
          <w:sz w:val="22"/>
          <w:szCs w:val="22"/>
        </w:rPr>
        <w:t>.&gt;</w:t>
      </w:r>
    </w:p>
    <w:p w14:paraId="25DD94B6" w14:textId="77777777" w:rsidR="0047783A" w:rsidRPr="006A5F84" w:rsidRDefault="0047783A" w:rsidP="0047783A">
      <w:pPr>
        <w:spacing w:before="240"/>
        <w:jc w:val="both"/>
        <w:rPr>
          <w:sz w:val="22"/>
          <w:szCs w:val="22"/>
        </w:rPr>
      </w:pPr>
      <w:r>
        <w:rPr>
          <w:sz w:val="22"/>
          <w:szCs w:val="22"/>
        </w:rPr>
        <w:t>Carimbo da empresa / sociedade:</w:t>
      </w:r>
    </w:p>
    <w:p w14:paraId="409ED87E" w14:textId="77777777" w:rsidR="0047783A" w:rsidRPr="006A5F84" w:rsidRDefault="0047783A" w:rsidP="0047783A">
      <w:pPr>
        <w:spacing w:before="240"/>
        <w:jc w:val="both"/>
        <w:rPr>
          <w:sz w:val="22"/>
          <w:szCs w:val="22"/>
        </w:rPr>
      </w:pPr>
      <w:r>
        <w:rPr>
          <w:sz w:val="22"/>
          <w:szCs w:val="22"/>
        </w:rPr>
        <w:t>A presente proposta inclui os seguintes anexos:</w:t>
      </w:r>
    </w:p>
    <w:p w14:paraId="28E43377" w14:textId="77777777" w:rsidR="00601A79" w:rsidRDefault="008431A6" w:rsidP="00601A79">
      <w:pPr>
        <w:spacing w:before="240"/>
        <w:jc w:val="both"/>
        <w:rPr>
          <w:sz w:val="22"/>
          <w:szCs w:val="22"/>
        </w:rPr>
      </w:pPr>
      <w:r>
        <w:rPr>
          <w:sz w:val="22"/>
          <w:szCs w:val="22"/>
          <w:highlight w:val="yellow"/>
        </w:rPr>
        <w:t>&lt;Lista numerada dos anexos, com os respetivos títulos&gt;</w:t>
      </w:r>
    </w:p>
    <w:p w14:paraId="55971FF7" w14:textId="4F93C9A3" w:rsidR="00347075" w:rsidRDefault="000714DC" w:rsidP="00601A79">
      <w:pPr>
        <w:spacing w:before="240"/>
        <w:jc w:val="both"/>
        <w:rPr>
          <w:sz w:val="22"/>
          <w:szCs w:val="22"/>
        </w:rPr>
      </w:pPr>
      <w:r>
        <w:br w:type="page"/>
      </w:r>
    </w:p>
    <w:p w14:paraId="21B2285D" w14:textId="0B92976F" w:rsidR="00347075" w:rsidRDefault="00347075" w:rsidP="004F0604">
      <w:pPr>
        <w:jc w:val="center"/>
        <w:rPr>
          <w:b/>
          <w:sz w:val="22"/>
          <w:szCs w:val="22"/>
        </w:rPr>
      </w:pPr>
      <w:r>
        <w:rPr>
          <w:b/>
          <w:sz w:val="22"/>
          <w:szCs w:val="22"/>
        </w:rPr>
        <w:t>ANEXO 1</w:t>
      </w:r>
      <w:r>
        <w:t xml:space="preserve"> </w:t>
      </w:r>
      <w:r>
        <w:br/>
      </w:r>
      <w:r>
        <w:rPr>
          <w:b/>
          <w:sz w:val="22"/>
          <w:szCs w:val="22"/>
        </w:rPr>
        <w:t>DECLARAÇÃO SOB COMPROMISSO DE HONRA RELATIVA AOS CRITÉRIOS DE EXCLUSÃO E DE SELEÇÃO</w:t>
      </w:r>
    </w:p>
    <w:p w14:paraId="2F6E3188" w14:textId="77777777" w:rsidR="00B0383B" w:rsidRDefault="00B0383B" w:rsidP="00B0383B">
      <w:pPr>
        <w:spacing w:before="100" w:beforeAutospacing="1" w:after="100" w:afterAutospacing="1"/>
        <w:jc w:val="both"/>
        <w:rPr>
          <w:noProof/>
        </w:rPr>
      </w:pPr>
      <w:r>
        <w:t>O abaixo assinado, [</w:t>
      </w:r>
      <w:r w:rsidRPr="00B0383B">
        <w:rPr>
          <w:i/>
          <w:highlight w:val="lightGray"/>
        </w:rPr>
        <w:t>inserir nome do signatário deste formulário</w:t>
      </w:r>
      <w:r>
        <w:t>], em representação:</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0383B" w14:paraId="15B129C6" w14:textId="77777777" w:rsidTr="002D6694">
        <w:tc>
          <w:tcPr>
            <w:tcW w:w="3369" w:type="dxa"/>
            <w:shd w:val="clear" w:color="auto" w:fill="auto"/>
          </w:tcPr>
          <w:p w14:paraId="316F0134" w14:textId="77777777" w:rsidR="00B0383B" w:rsidRDefault="00B0383B" w:rsidP="002D6694">
            <w:pPr>
              <w:jc w:val="both"/>
              <w:rPr>
                <w:noProof/>
              </w:rPr>
            </w:pPr>
            <w:r>
              <w:t>(</w:t>
            </w:r>
            <w:r>
              <w:rPr>
                <w:i/>
                <w:iCs/>
              </w:rPr>
              <w:t>apenas para pessoas singulares</w:t>
            </w:r>
            <w:r>
              <w:t>) de si próprio</w:t>
            </w:r>
          </w:p>
        </w:tc>
        <w:tc>
          <w:tcPr>
            <w:tcW w:w="6378" w:type="dxa"/>
            <w:shd w:val="clear" w:color="auto" w:fill="auto"/>
          </w:tcPr>
          <w:p w14:paraId="0A8DF6B8" w14:textId="77777777" w:rsidR="00B0383B" w:rsidRDefault="00B0383B" w:rsidP="002D6694">
            <w:pPr>
              <w:jc w:val="both"/>
              <w:rPr>
                <w:noProof/>
              </w:rPr>
            </w:pPr>
            <w:r>
              <w:t>(</w:t>
            </w:r>
            <w:r>
              <w:rPr>
                <w:i/>
                <w:iCs/>
              </w:rPr>
              <w:t>apenas para pessoas coletivas</w:t>
            </w:r>
            <w:r>
              <w:t xml:space="preserve">) das seguintes pessoas coletivas: </w:t>
            </w:r>
          </w:p>
          <w:p w14:paraId="033EA79F" w14:textId="77777777" w:rsidR="00B0383B" w:rsidRDefault="00B0383B" w:rsidP="002D6694">
            <w:pPr>
              <w:jc w:val="both"/>
              <w:rPr>
                <w:noProof/>
              </w:rPr>
            </w:pPr>
          </w:p>
        </w:tc>
      </w:tr>
      <w:tr w:rsidR="00B0383B" w14:paraId="74E0DE44" w14:textId="77777777" w:rsidTr="002D6694">
        <w:tc>
          <w:tcPr>
            <w:tcW w:w="3369" w:type="dxa"/>
            <w:shd w:val="clear" w:color="auto" w:fill="auto"/>
          </w:tcPr>
          <w:p w14:paraId="489C4E73" w14:textId="77777777" w:rsidR="00B0383B" w:rsidRDefault="00B0383B" w:rsidP="002D6694">
            <w:pPr>
              <w:jc w:val="both"/>
            </w:pPr>
            <w:r>
              <w:t>N.º do bilhete de identidade/cartão de cidadão ou passaporte:</w:t>
            </w:r>
          </w:p>
          <w:p w14:paraId="2F7A6121" w14:textId="77777777" w:rsidR="00B0383B" w:rsidRDefault="00B0383B" w:rsidP="002D6694">
            <w:pPr>
              <w:jc w:val="both"/>
              <w:rPr>
                <w:noProof/>
              </w:rPr>
            </w:pPr>
          </w:p>
          <w:p w14:paraId="04ECF02E" w14:textId="77777777" w:rsidR="00B0383B" w:rsidRPr="005E41BC" w:rsidRDefault="00B0383B" w:rsidP="002D6694">
            <w:pPr>
              <w:jc w:val="both"/>
              <w:rPr>
                <w:noProof/>
              </w:rPr>
            </w:pPr>
            <w:r>
              <w:t>(«a pessoa»)</w:t>
            </w:r>
          </w:p>
        </w:tc>
        <w:tc>
          <w:tcPr>
            <w:tcW w:w="6378" w:type="dxa"/>
            <w:shd w:val="clear" w:color="auto" w:fill="auto"/>
          </w:tcPr>
          <w:p w14:paraId="10C6C93D" w14:textId="77777777" w:rsidR="00B0383B" w:rsidRPr="00583379" w:rsidRDefault="00B0383B" w:rsidP="002D6694">
            <w:pPr>
              <w:rPr>
                <w:b/>
              </w:rPr>
            </w:pPr>
            <w:r>
              <w:t>Denominação oficial completa:</w:t>
            </w:r>
          </w:p>
          <w:p w14:paraId="3522E94D" w14:textId="77777777" w:rsidR="00B0383B" w:rsidRPr="00892BCE" w:rsidRDefault="00B0383B" w:rsidP="002D6694">
            <w:r>
              <w:t>Forma jurídica oficial:</w:t>
            </w:r>
          </w:p>
          <w:p w14:paraId="175CF509" w14:textId="77777777" w:rsidR="00B0383B" w:rsidRPr="00583379" w:rsidRDefault="00B0383B" w:rsidP="002D6694">
            <w:pPr>
              <w:rPr>
                <w:b/>
              </w:rPr>
            </w:pPr>
            <w:r>
              <w:t>Número de registo legal:</w:t>
            </w:r>
          </w:p>
          <w:p w14:paraId="64310760" w14:textId="77777777" w:rsidR="00B0383B" w:rsidRPr="00583379" w:rsidRDefault="00B0383B" w:rsidP="002D6694">
            <w:pPr>
              <w:rPr>
                <w:b/>
              </w:rPr>
            </w:pPr>
            <w:r>
              <w:t>Endereço oficial completo:</w:t>
            </w:r>
          </w:p>
          <w:p w14:paraId="47F4D50D" w14:textId="77777777" w:rsidR="00B0383B" w:rsidRDefault="00B0383B" w:rsidP="002D6694">
            <w:r>
              <w:t>Número de IVA:</w:t>
            </w:r>
          </w:p>
          <w:p w14:paraId="169E3223" w14:textId="77777777" w:rsidR="00B0383B" w:rsidRDefault="00B0383B" w:rsidP="002D6694">
            <w:pPr>
              <w:rPr>
                <w:noProof/>
              </w:rPr>
            </w:pPr>
          </w:p>
          <w:p w14:paraId="4DF61718" w14:textId="77777777" w:rsidR="00B0383B" w:rsidRDefault="00B0383B" w:rsidP="002D6694">
            <w:pPr>
              <w:rPr>
                <w:noProof/>
              </w:rPr>
            </w:pPr>
            <w:r>
              <w:t>(«a pessoa»)</w:t>
            </w:r>
          </w:p>
        </w:tc>
      </w:tr>
    </w:tbl>
    <w:p w14:paraId="71BBBBC7" w14:textId="77777777" w:rsidR="00B0383B" w:rsidRDefault="00B0383B" w:rsidP="00B0383B">
      <w:pPr>
        <w:jc w:val="both"/>
        <w:rPr>
          <w:i/>
        </w:rPr>
      </w:pPr>
    </w:p>
    <w:p w14:paraId="4A1FC2D8" w14:textId="77777777" w:rsidR="00B0383B" w:rsidRDefault="00B0383B" w:rsidP="00B0383B">
      <w:pPr>
        <w:jc w:val="both"/>
      </w:pPr>
      <w:r>
        <w:t>A pessoa não é obrigada a apresentar a declaração relativa aos critérios de exclusão se a mesma declaração já tiver sido apresentada para efeitos de outro procedimento de concessão da mesma entidade adjudicante, desde que não tenham ocorrido alterações na situação e que o tempo decorrido desde a data de emissão da declaração não seja superior a um ano.</w:t>
      </w:r>
    </w:p>
    <w:p w14:paraId="3F82B48E" w14:textId="77777777" w:rsidR="00B0383B" w:rsidRDefault="00B0383B" w:rsidP="00B0383B"/>
    <w:p w14:paraId="14558E7F" w14:textId="77777777" w:rsidR="00B0383B" w:rsidRDefault="00B0383B" w:rsidP="00B0383B">
      <w:pPr>
        <w:spacing w:before="100" w:beforeAutospacing="1" w:after="100" w:afterAutospacing="1"/>
        <w:jc w:val="both"/>
      </w:pPr>
      <w:r>
        <w:t>Nesse caso, o signatário declara que a pessoa já forneceu a mesma declaração relativa aos critérios de exclusão para um procedimento anterior e confirma que não ocorreram alterações na sua situação: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0383B" w:rsidRPr="000C2EE8" w14:paraId="2FFEE744" w14:textId="77777777" w:rsidTr="002D6694">
        <w:tc>
          <w:tcPr>
            <w:tcW w:w="2802" w:type="dxa"/>
            <w:shd w:val="clear" w:color="auto" w:fill="auto"/>
          </w:tcPr>
          <w:p w14:paraId="3148489F" w14:textId="77777777" w:rsidR="00B0383B" w:rsidRPr="00BF7F29" w:rsidRDefault="00B0383B" w:rsidP="002D6694">
            <w:pPr>
              <w:spacing w:before="100" w:beforeAutospacing="1" w:after="100" w:afterAutospacing="1"/>
              <w:jc w:val="center"/>
              <w:rPr>
                <w:b/>
                <w:sz w:val="22"/>
              </w:rPr>
            </w:pPr>
            <w:r>
              <w:rPr>
                <w:b/>
                <w:sz w:val="22"/>
              </w:rPr>
              <w:t>Data da declaração</w:t>
            </w:r>
          </w:p>
        </w:tc>
        <w:tc>
          <w:tcPr>
            <w:tcW w:w="6662" w:type="dxa"/>
            <w:shd w:val="clear" w:color="auto" w:fill="auto"/>
          </w:tcPr>
          <w:p w14:paraId="3D16D53A" w14:textId="77777777" w:rsidR="00B0383B" w:rsidRPr="00BF7F29" w:rsidRDefault="00B0383B" w:rsidP="002D6694">
            <w:pPr>
              <w:spacing w:before="100" w:beforeAutospacing="1" w:after="100" w:afterAutospacing="1"/>
              <w:jc w:val="center"/>
              <w:rPr>
                <w:b/>
                <w:sz w:val="22"/>
              </w:rPr>
            </w:pPr>
            <w:r>
              <w:rPr>
                <w:b/>
                <w:sz w:val="22"/>
              </w:rPr>
              <w:t>Referência completa do procedimento anterior</w:t>
            </w:r>
          </w:p>
        </w:tc>
      </w:tr>
      <w:tr w:rsidR="00B0383B" w14:paraId="7F057293" w14:textId="77777777" w:rsidTr="002D6694">
        <w:tc>
          <w:tcPr>
            <w:tcW w:w="2802" w:type="dxa"/>
            <w:shd w:val="clear" w:color="auto" w:fill="auto"/>
          </w:tcPr>
          <w:p w14:paraId="60FAE355" w14:textId="77777777" w:rsidR="00B0383B" w:rsidRPr="00AE5C0E" w:rsidRDefault="00B0383B" w:rsidP="002D6694">
            <w:pPr>
              <w:spacing w:before="100" w:beforeAutospacing="1" w:after="100" w:afterAutospacing="1"/>
            </w:pPr>
          </w:p>
        </w:tc>
        <w:tc>
          <w:tcPr>
            <w:tcW w:w="6662" w:type="dxa"/>
            <w:shd w:val="clear" w:color="auto" w:fill="auto"/>
          </w:tcPr>
          <w:p w14:paraId="13F02699" w14:textId="77777777" w:rsidR="00B0383B" w:rsidRDefault="00B0383B" w:rsidP="002D6694">
            <w:pPr>
              <w:spacing w:before="100" w:beforeAutospacing="1" w:after="100" w:afterAutospacing="1"/>
            </w:pPr>
          </w:p>
        </w:tc>
      </w:tr>
    </w:tbl>
    <w:p w14:paraId="0F097E0C" w14:textId="77777777" w:rsidR="00B0383B" w:rsidRDefault="00B0383B" w:rsidP="00B0383B"/>
    <w:p w14:paraId="7A354396" w14:textId="77777777" w:rsidR="00B0383B" w:rsidRDefault="00B0383B" w:rsidP="00B0383B">
      <w:pPr>
        <w:pStyle w:val="Titolo"/>
        <w:rPr>
          <w:noProof/>
        </w:rPr>
      </w:pPr>
      <w:r>
        <w:t>I – Situações de exclusão relativas à pessoa</w:t>
      </w:r>
    </w:p>
    <w:p w14:paraId="686EB84B" w14:textId="77777777" w:rsidR="00B0383B" w:rsidRPr="00713443" w:rsidRDefault="00B0383B" w:rsidP="00B0383B"/>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B0383B" w14:paraId="7174ACAB" w14:textId="77777777" w:rsidTr="002D6694">
        <w:tc>
          <w:tcPr>
            <w:tcW w:w="8066" w:type="dxa"/>
            <w:shd w:val="clear" w:color="auto" w:fill="auto"/>
          </w:tcPr>
          <w:p w14:paraId="7AA0F72D" w14:textId="77777777" w:rsidR="00B0383B" w:rsidRDefault="00B0383B" w:rsidP="00B0383B">
            <w:pPr>
              <w:numPr>
                <w:ilvl w:val="0"/>
                <w:numId w:val="20"/>
              </w:numPr>
              <w:spacing w:before="40" w:after="40"/>
              <w:jc w:val="both"/>
              <w:rPr>
                <w:noProof/>
              </w:rPr>
            </w:pPr>
            <w:r>
              <w:t xml:space="preserve"> Declara que a pessoa não se encontra numa das seguintes situações:</w:t>
            </w:r>
          </w:p>
        </w:tc>
        <w:tc>
          <w:tcPr>
            <w:tcW w:w="811" w:type="dxa"/>
            <w:shd w:val="clear" w:color="auto" w:fill="auto"/>
          </w:tcPr>
          <w:p w14:paraId="0C3762B3" w14:textId="77777777" w:rsidR="00B0383B" w:rsidRDefault="00B0383B" w:rsidP="002D6694">
            <w:pPr>
              <w:spacing w:before="40" w:after="40"/>
              <w:ind w:left="142"/>
              <w:jc w:val="both"/>
              <w:rPr>
                <w:noProof/>
              </w:rPr>
            </w:pPr>
            <w:r>
              <w:t>SIM</w:t>
            </w:r>
          </w:p>
        </w:tc>
        <w:tc>
          <w:tcPr>
            <w:tcW w:w="878" w:type="dxa"/>
            <w:shd w:val="clear" w:color="auto" w:fill="auto"/>
          </w:tcPr>
          <w:p w14:paraId="43D22F7D" w14:textId="77777777" w:rsidR="00B0383B" w:rsidRDefault="00B0383B" w:rsidP="002D6694">
            <w:pPr>
              <w:spacing w:before="40" w:after="40"/>
              <w:ind w:left="142"/>
              <w:jc w:val="both"/>
              <w:rPr>
                <w:noProof/>
              </w:rPr>
            </w:pPr>
            <w:r>
              <w:t>NÃO</w:t>
            </w:r>
          </w:p>
        </w:tc>
      </w:tr>
      <w:tr w:rsidR="00B0383B" w14:paraId="4D9B779C" w14:textId="77777777" w:rsidTr="002D6694">
        <w:tc>
          <w:tcPr>
            <w:tcW w:w="8066" w:type="dxa"/>
            <w:shd w:val="clear" w:color="auto" w:fill="auto"/>
          </w:tcPr>
          <w:p w14:paraId="2411094B" w14:textId="77777777" w:rsidR="00B0383B" w:rsidRDefault="00B0383B" w:rsidP="00B0383B">
            <w:pPr>
              <w:pStyle w:val="Text1"/>
              <w:numPr>
                <w:ilvl w:val="0"/>
                <w:numId w:val="19"/>
              </w:numPr>
              <w:spacing w:before="40" w:after="40"/>
              <w:rPr>
                <w:noProof/>
              </w:rPr>
            </w:pPr>
            <w:r>
              <w:t>Em situação de falência, sujeita a um processo de insolvência ou de liquidação, os seus bens estão sob administração de um liquidatário ou sob administração judicial, celebrou um acordo com os credores, as suas atividades empresariais estão suspensas, ou encontra-se em qualquer situação análoga resultante de um processo da mesma natureza ao abrigo do direito da União ou da legislação nacional;</w:t>
            </w:r>
          </w:p>
        </w:tc>
        <w:tc>
          <w:tcPr>
            <w:tcW w:w="811" w:type="dxa"/>
            <w:shd w:val="clear" w:color="auto" w:fill="auto"/>
          </w:tcPr>
          <w:p w14:paraId="3C9E4EC0" w14:textId="77777777" w:rsidR="00B0383B" w:rsidRDefault="00B0383B" w:rsidP="002D6694">
            <w:pPr>
              <w:spacing w:before="240"/>
              <w:jc w:val="both"/>
              <w:rPr>
                <w:noProof/>
              </w:rPr>
            </w:pPr>
            <w:r>
              <w:fldChar w:fldCharType="begin">
                <w:ffData>
                  <w:name w:val=""/>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203FE0B0"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0D1C4AE7" w14:textId="77777777" w:rsidTr="002D6694">
        <w:tc>
          <w:tcPr>
            <w:tcW w:w="8066" w:type="dxa"/>
            <w:shd w:val="clear" w:color="auto" w:fill="auto"/>
          </w:tcPr>
          <w:p w14:paraId="604873F0" w14:textId="77777777" w:rsidR="00B0383B" w:rsidRDefault="00B0383B" w:rsidP="00B0383B">
            <w:pPr>
              <w:pStyle w:val="Text1"/>
              <w:numPr>
                <w:ilvl w:val="0"/>
                <w:numId w:val="19"/>
              </w:numPr>
              <w:spacing w:before="40" w:after="40"/>
              <w:rPr>
                <w:noProof/>
              </w:rPr>
            </w:pPr>
            <w:r>
              <w:t>Foi confirmado, por sentença judicial transitada em julgado ou por decisão administrativa definitiva, que a pessoa não cumpriu as suas obrigações relativamente ao pagamento de impostos ou contribuições para a segurança social, nos termos da legislação em vigor;</w:t>
            </w:r>
          </w:p>
        </w:tc>
        <w:tc>
          <w:tcPr>
            <w:tcW w:w="811" w:type="dxa"/>
            <w:shd w:val="clear" w:color="auto" w:fill="auto"/>
          </w:tcPr>
          <w:p w14:paraId="569496FA"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bookmarkStart w:id="3" w:name="Check1"/>
            <w:r>
              <w:instrText xml:space="preserve"> FORMCHECKBOX </w:instrText>
            </w:r>
            <w:r w:rsidR="00F00925">
              <w:fldChar w:fldCharType="separate"/>
            </w:r>
            <w:r>
              <w:fldChar w:fldCharType="end"/>
            </w:r>
            <w:bookmarkEnd w:id="3"/>
          </w:p>
        </w:tc>
        <w:tc>
          <w:tcPr>
            <w:tcW w:w="878" w:type="dxa"/>
            <w:shd w:val="clear" w:color="auto" w:fill="auto"/>
          </w:tcPr>
          <w:p w14:paraId="1D70D807"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4ABC2ECB" w14:textId="77777777" w:rsidTr="002D6694">
        <w:tc>
          <w:tcPr>
            <w:tcW w:w="8066" w:type="dxa"/>
            <w:shd w:val="clear" w:color="auto" w:fill="auto"/>
          </w:tcPr>
          <w:p w14:paraId="117248E7" w14:textId="77777777" w:rsidR="00B0383B" w:rsidRDefault="00B0383B" w:rsidP="00B0383B">
            <w:pPr>
              <w:pStyle w:val="Text1"/>
              <w:numPr>
                <w:ilvl w:val="0"/>
                <w:numId w:val="19"/>
              </w:numPr>
              <w:spacing w:before="40" w:after="40"/>
              <w:rPr>
                <w:noProof/>
              </w:rPr>
            </w:pPr>
            <w:r>
              <w:t>Foi confirmado, por sentença judicial transitada em julgado ou por decisão administrativa definitiva, que a pessoa cometeu uma falta grave em matéria profissional por ter violado disposições legislativas ou regulamentares aplicáveis ou regras deontológicas da profissão à qual pertence, ou por ter adotado qualquer comportamento ilícito com impacto sobre a sua credibilidade profissional, sempre que tal comportamento denote uma intenção dolosa ou uma negligência grave, incluindo, em particular, qualquer dos seguintes comportamentos:</w:t>
            </w:r>
          </w:p>
        </w:tc>
        <w:tc>
          <w:tcPr>
            <w:tcW w:w="1689" w:type="dxa"/>
            <w:gridSpan w:val="2"/>
            <w:shd w:val="clear" w:color="auto" w:fill="auto"/>
          </w:tcPr>
          <w:p w14:paraId="6863763F" w14:textId="77777777" w:rsidR="00B0383B" w:rsidRDefault="00B0383B" w:rsidP="002D6694">
            <w:pPr>
              <w:spacing w:before="240"/>
              <w:jc w:val="both"/>
              <w:rPr>
                <w:noProof/>
              </w:rPr>
            </w:pPr>
          </w:p>
        </w:tc>
      </w:tr>
      <w:tr w:rsidR="00B0383B" w14:paraId="55788970" w14:textId="77777777" w:rsidTr="002D6694">
        <w:tc>
          <w:tcPr>
            <w:tcW w:w="8066" w:type="dxa"/>
            <w:shd w:val="clear" w:color="auto" w:fill="auto"/>
          </w:tcPr>
          <w:p w14:paraId="305C0EC5" w14:textId="77777777" w:rsidR="00B0383B" w:rsidRDefault="00B0383B" w:rsidP="002D6694">
            <w:pPr>
              <w:pStyle w:val="Text1"/>
              <w:spacing w:before="40" w:after="40"/>
              <w:ind w:left="709"/>
              <w:rPr>
                <w:noProof/>
              </w:rPr>
            </w:pPr>
            <w:bookmarkStart w:id="4" w:name="_DV_C368"/>
            <w:r>
              <w:rPr>
                <w:color w:val="000000"/>
              </w:rPr>
              <w:t>i) Apresentação de forma fraudulenta ou negligente de informações falsas no que diz respeito às informações exigidas para a verificação da inexistência de motivos de exclusão ou do cumprimento dos critérios de elegibilidade ou seleção ou na execução de um contrato ou convenção de subvenção;</w:t>
            </w:r>
            <w:bookmarkEnd w:id="4"/>
          </w:p>
        </w:tc>
        <w:tc>
          <w:tcPr>
            <w:tcW w:w="811" w:type="dxa"/>
            <w:shd w:val="clear" w:color="auto" w:fill="auto"/>
          </w:tcPr>
          <w:p w14:paraId="56AF5A0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201EB7A9"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14CC0707" w14:textId="77777777" w:rsidTr="002D6694">
        <w:tc>
          <w:tcPr>
            <w:tcW w:w="8066" w:type="dxa"/>
            <w:shd w:val="clear" w:color="auto" w:fill="auto"/>
          </w:tcPr>
          <w:p w14:paraId="0C3D6CA0" w14:textId="77777777" w:rsidR="00B0383B" w:rsidRDefault="00B0383B" w:rsidP="002D6694">
            <w:pPr>
              <w:pStyle w:val="Text1"/>
              <w:spacing w:before="40" w:after="40"/>
              <w:ind w:left="709"/>
              <w:rPr>
                <w:noProof/>
              </w:rPr>
            </w:pPr>
            <w:bookmarkStart w:id="5" w:name="_DV_C369"/>
            <w:r>
              <w:rPr>
                <w:color w:val="000000"/>
              </w:rPr>
              <w:t>ii) Celebração de um acordo com outras pessoas com o objetivo de distorcer a concorrência;</w:t>
            </w:r>
            <w:bookmarkEnd w:id="5"/>
          </w:p>
        </w:tc>
        <w:tc>
          <w:tcPr>
            <w:tcW w:w="811" w:type="dxa"/>
            <w:shd w:val="clear" w:color="auto" w:fill="auto"/>
          </w:tcPr>
          <w:p w14:paraId="2B7CEEEC"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72E6A16F"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209C02FF" w14:textId="77777777" w:rsidTr="002D6694">
        <w:tc>
          <w:tcPr>
            <w:tcW w:w="8066" w:type="dxa"/>
            <w:shd w:val="clear" w:color="auto" w:fill="auto"/>
          </w:tcPr>
          <w:p w14:paraId="72365A00" w14:textId="77777777" w:rsidR="00B0383B" w:rsidRDefault="00B0383B" w:rsidP="002D6694">
            <w:pPr>
              <w:pStyle w:val="Text1"/>
              <w:spacing w:before="40" w:after="40"/>
              <w:ind w:left="709"/>
              <w:rPr>
                <w:noProof/>
              </w:rPr>
            </w:pPr>
            <w:bookmarkStart w:id="6" w:name="_DV_C371"/>
            <w:r>
              <w:rPr>
                <w:color w:val="000000"/>
              </w:rPr>
              <w:t>iii) Violação dos direitos de propriedade intelectual;</w:t>
            </w:r>
            <w:bookmarkEnd w:id="6"/>
          </w:p>
        </w:tc>
        <w:tc>
          <w:tcPr>
            <w:tcW w:w="811" w:type="dxa"/>
            <w:shd w:val="clear" w:color="auto" w:fill="auto"/>
          </w:tcPr>
          <w:p w14:paraId="2A27B6A0"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5095DF15"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7E167E3F" w14:textId="77777777" w:rsidTr="002D6694">
        <w:tc>
          <w:tcPr>
            <w:tcW w:w="8066" w:type="dxa"/>
            <w:shd w:val="clear" w:color="auto" w:fill="auto"/>
          </w:tcPr>
          <w:p w14:paraId="1C2BA65D" w14:textId="77777777" w:rsidR="00B0383B" w:rsidRDefault="00B0383B" w:rsidP="002D6694">
            <w:pPr>
              <w:pStyle w:val="Text1"/>
              <w:spacing w:before="40" w:after="40"/>
              <w:ind w:left="709"/>
              <w:rPr>
                <w:noProof/>
              </w:rPr>
            </w:pPr>
            <w:bookmarkStart w:id="7" w:name="_DV_C372"/>
            <w:r>
              <w:rPr>
                <w:color w:val="000000"/>
              </w:rPr>
              <w:t>iv) Tentativa de influenciar o processo de decisão da entidade adjudicante durante o procedimento de adjudicação;</w:t>
            </w:r>
            <w:bookmarkEnd w:id="7"/>
          </w:p>
        </w:tc>
        <w:tc>
          <w:tcPr>
            <w:tcW w:w="811" w:type="dxa"/>
            <w:shd w:val="clear" w:color="auto" w:fill="auto"/>
          </w:tcPr>
          <w:p w14:paraId="5199FA54"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1B25395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0EC6445F" w14:textId="77777777" w:rsidTr="002D6694">
        <w:tc>
          <w:tcPr>
            <w:tcW w:w="8066" w:type="dxa"/>
            <w:shd w:val="clear" w:color="auto" w:fill="auto"/>
          </w:tcPr>
          <w:p w14:paraId="3FF63272" w14:textId="77777777" w:rsidR="00B0383B" w:rsidRPr="00583379" w:rsidRDefault="00B0383B" w:rsidP="002D6694">
            <w:pPr>
              <w:pStyle w:val="Text1"/>
              <w:spacing w:before="40" w:after="40"/>
              <w:ind w:left="709"/>
              <w:rPr>
                <w:color w:val="000000"/>
              </w:rPr>
            </w:pPr>
            <w:bookmarkStart w:id="8" w:name="_DV_C373"/>
            <w:r>
              <w:t>v) Tentativa de obtenção de informações confidenciais suscetíveis de lhe conferir vantagens indevidas no âmbito do procedimento de concessão;</w:t>
            </w:r>
            <w:bookmarkEnd w:id="8"/>
          </w:p>
        </w:tc>
        <w:tc>
          <w:tcPr>
            <w:tcW w:w="811" w:type="dxa"/>
            <w:shd w:val="clear" w:color="auto" w:fill="auto"/>
          </w:tcPr>
          <w:p w14:paraId="62FA071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2CF00395"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63F3D2D2" w14:textId="77777777" w:rsidTr="002D6694">
        <w:tc>
          <w:tcPr>
            <w:tcW w:w="8066" w:type="dxa"/>
            <w:shd w:val="clear" w:color="auto" w:fill="auto"/>
          </w:tcPr>
          <w:p w14:paraId="6739B0CC" w14:textId="77777777" w:rsidR="00B0383B" w:rsidRPr="00583379" w:rsidRDefault="00B0383B" w:rsidP="00B0383B">
            <w:pPr>
              <w:pStyle w:val="Text1"/>
              <w:numPr>
                <w:ilvl w:val="0"/>
                <w:numId w:val="19"/>
              </w:numPr>
              <w:spacing w:before="40" w:after="40"/>
              <w:ind w:left="357" w:hanging="357"/>
              <w:rPr>
                <w:color w:val="000000"/>
              </w:rPr>
            </w:pPr>
            <w:r>
              <w:t>Foi confirmado, por sentença judicial transitada em julgado, que a pessoa é culpada de qualquer dos seguintes comportamentos:</w:t>
            </w:r>
          </w:p>
        </w:tc>
        <w:tc>
          <w:tcPr>
            <w:tcW w:w="1689" w:type="dxa"/>
            <w:gridSpan w:val="2"/>
            <w:shd w:val="clear" w:color="auto" w:fill="auto"/>
          </w:tcPr>
          <w:p w14:paraId="2B407C78" w14:textId="77777777" w:rsidR="00B0383B" w:rsidRDefault="00B0383B" w:rsidP="002D6694">
            <w:pPr>
              <w:spacing w:before="240"/>
              <w:jc w:val="both"/>
              <w:rPr>
                <w:noProof/>
              </w:rPr>
            </w:pPr>
          </w:p>
        </w:tc>
      </w:tr>
      <w:tr w:rsidR="00B0383B" w14:paraId="1AFEF65E" w14:textId="77777777" w:rsidTr="002D6694">
        <w:tc>
          <w:tcPr>
            <w:tcW w:w="8066" w:type="dxa"/>
            <w:shd w:val="clear" w:color="auto" w:fill="auto"/>
          </w:tcPr>
          <w:p w14:paraId="1BEBAA38" w14:textId="77777777" w:rsidR="00B0383B" w:rsidRDefault="00B0383B" w:rsidP="002D6694">
            <w:pPr>
              <w:pStyle w:val="Text1"/>
              <w:spacing w:before="40" w:after="40"/>
              <w:ind w:left="709"/>
              <w:rPr>
                <w:noProof/>
              </w:rPr>
            </w:pPr>
            <w:r>
              <w:t>i) Fraude, na aceção do artigo 3.º da Diretiva (UE) 2017/1371 e do artigo 1.º da Convenção relativa à Proteção dos Interesses Financeiros das Comunidades Europeias, estabelecida por ato do Conselho de 26 de julho de 1995</w:t>
            </w:r>
            <w:bookmarkStart w:id="9" w:name="_DV_C378"/>
            <w:r>
              <w:t>;</w:t>
            </w:r>
            <w:bookmarkEnd w:id="9"/>
          </w:p>
        </w:tc>
        <w:tc>
          <w:tcPr>
            <w:tcW w:w="811" w:type="dxa"/>
            <w:shd w:val="clear" w:color="auto" w:fill="auto"/>
          </w:tcPr>
          <w:p w14:paraId="3AEDD759"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516B433A"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527528A8" w14:textId="77777777" w:rsidTr="002D6694">
        <w:tc>
          <w:tcPr>
            <w:tcW w:w="8066" w:type="dxa"/>
            <w:shd w:val="clear" w:color="auto" w:fill="auto"/>
          </w:tcPr>
          <w:p w14:paraId="423E3603" w14:textId="77777777" w:rsidR="00B0383B" w:rsidRDefault="00B0383B" w:rsidP="002D6694">
            <w:pPr>
              <w:pStyle w:val="Text1"/>
              <w:spacing w:before="40" w:after="40"/>
              <w:ind w:left="709"/>
              <w:rPr>
                <w:noProof/>
              </w:rPr>
            </w:pPr>
            <w:bookmarkStart w:id="10" w:name="_DV_C379"/>
            <w:r>
              <w:t>ii) Corrupção, tal como definida no artigo 4.o, n.o 2, da Diretiva (UE) 2017/1371, ou corrupção ativa na aceção do artigo 3.o da Convenção relativa à Luta contra a Corrupção em que estejam implicados Funcionários das Comunidades Europeias ou dos Estados-Membros</w:t>
            </w:r>
            <w:bookmarkStart w:id="11" w:name="_DV_C381"/>
            <w:bookmarkEnd w:id="10"/>
            <w:r>
              <w:t xml:space="preserve"> da União Europeia, estabelecida por ato do Conselho de 26 de maio de 1997, ou condutas referidas no artigo 2.º, n.º 1, da Decisão-Quadro 2003/568/JAI do Conselho</w:t>
            </w:r>
            <w:bookmarkStart w:id="12" w:name="_DV_C383"/>
            <w:bookmarkEnd w:id="11"/>
            <w:r>
              <w:t>, ou corrupção tal como definida noutra legislação aplicável;</w:t>
            </w:r>
            <w:bookmarkEnd w:id="12"/>
          </w:p>
        </w:tc>
        <w:tc>
          <w:tcPr>
            <w:tcW w:w="811" w:type="dxa"/>
            <w:shd w:val="clear" w:color="auto" w:fill="auto"/>
          </w:tcPr>
          <w:p w14:paraId="67AADDF7"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21123482"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330B3E82" w14:textId="77777777" w:rsidTr="002D6694">
        <w:tc>
          <w:tcPr>
            <w:tcW w:w="8066" w:type="dxa"/>
            <w:shd w:val="clear" w:color="auto" w:fill="auto"/>
          </w:tcPr>
          <w:p w14:paraId="73A58F2B" w14:textId="77777777" w:rsidR="00B0383B" w:rsidRDefault="00B0383B" w:rsidP="002D6694">
            <w:pPr>
              <w:pStyle w:val="Text1"/>
              <w:spacing w:before="40" w:after="40"/>
              <w:ind w:left="709"/>
              <w:rPr>
                <w:noProof/>
              </w:rPr>
            </w:pPr>
            <w:bookmarkStart w:id="13" w:name="_DV_C384"/>
            <w:r>
              <w:t>iii)</w:t>
            </w:r>
            <w:bookmarkStart w:id="14" w:name="_DV_M250"/>
            <w:bookmarkEnd w:id="13"/>
            <w:bookmarkEnd w:id="14"/>
            <w:r>
              <w:t xml:space="preserve"> Condutas relacionadas com uma organização criminosa, </w:t>
            </w:r>
            <w:bookmarkStart w:id="15" w:name="_DV_C385"/>
            <w:r>
              <w:t>tal como referidas no artigo 2.º da Decisão-Quadro 2008/841/JAI do Conselho</w:t>
            </w:r>
            <w:bookmarkStart w:id="16" w:name="_DV_C387"/>
            <w:bookmarkEnd w:id="15"/>
            <w:r>
              <w:t>;</w:t>
            </w:r>
            <w:bookmarkEnd w:id="16"/>
          </w:p>
        </w:tc>
        <w:tc>
          <w:tcPr>
            <w:tcW w:w="811" w:type="dxa"/>
            <w:shd w:val="clear" w:color="auto" w:fill="auto"/>
          </w:tcPr>
          <w:p w14:paraId="3172522B"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09C704A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5126F034" w14:textId="77777777" w:rsidTr="002D6694">
        <w:tc>
          <w:tcPr>
            <w:tcW w:w="8066" w:type="dxa"/>
            <w:shd w:val="clear" w:color="auto" w:fill="auto"/>
          </w:tcPr>
          <w:p w14:paraId="5169DD03" w14:textId="77777777" w:rsidR="00B0383B" w:rsidRDefault="00B0383B" w:rsidP="002D6694">
            <w:pPr>
              <w:pStyle w:val="Text1"/>
              <w:spacing w:before="40" w:after="40"/>
              <w:ind w:left="709"/>
              <w:rPr>
                <w:noProof/>
              </w:rPr>
            </w:pPr>
            <w:r>
              <w:t xml:space="preserve">iv) </w:t>
            </w:r>
            <w:bookmarkStart w:id="17" w:name="_DV_M251"/>
            <w:bookmarkEnd w:id="17"/>
            <w:r>
              <w:t xml:space="preserve">Branqueamento de capitais </w:t>
            </w:r>
            <w:bookmarkStart w:id="18" w:name="_DV_C391"/>
            <w:r>
              <w:t>ou</w:t>
            </w:r>
            <w:bookmarkStart w:id="19" w:name="_DV_M252"/>
            <w:bookmarkEnd w:id="18"/>
            <w:bookmarkEnd w:id="19"/>
            <w:r>
              <w:t xml:space="preserve"> financiamento do terrorismo, </w:t>
            </w:r>
            <w:bookmarkStart w:id="20" w:name="_DV_C392"/>
            <w:r>
              <w:t>na aceção do artigo 1.º, n.</w:t>
            </w:r>
            <w:r>
              <w:rPr>
                <w:vertAlign w:val="superscript"/>
              </w:rPr>
              <w:t>os</w:t>
            </w:r>
            <w:r>
              <w:t> 3, 4 e 5, da Diretiva (UE) 2015/849 do Parlamento e do Conselho</w:t>
            </w:r>
            <w:bookmarkStart w:id="21" w:name="_DV_C394"/>
            <w:bookmarkEnd w:id="20"/>
            <w:r>
              <w:t>;</w:t>
            </w:r>
            <w:bookmarkEnd w:id="21"/>
          </w:p>
        </w:tc>
        <w:tc>
          <w:tcPr>
            <w:tcW w:w="811" w:type="dxa"/>
            <w:shd w:val="clear" w:color="auto" w:fill="auto"/>
          </w:tcPr>
          <w:p w14:paraId="6550A97C"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6282DB60"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1350F4CE" w14:textId="77777777" w:rsidTr="002D6694">
        <w:tc>
          <w:tcPr>
            <w:tcW w:w="8066" w:type="dxa"/>
            <w:shd w:val="clear" w:color="auto" w:fill="auto"/>
          </w:tcPr>
          <w:p w14:paraId="5DD9DE2B" w14:textId="77777777" w:rsidR="00B0383B" w:rsidRDefault="00B0383B" w:rsidP="002D6694">
            <w:pPr>
              <w:pStyle w:val="Text1"/>
              <w:spacing w:before="40" w:after="40"/>
              <w:ind w:left="709"/>
              <w:rPr>
                <w:noProof/>
              </w:rPr>
            </w:pPr>
            <w:bookmarkStart w:id="22" w:name="_DV_C395"/>
            <w:r>
              <w:t xml:space="preserve">v) </w:t>
            </w:r>
            <w:bookmarkStart w:id="23" w:name="_DV_M253"/>
            <w:bookmarkEnd w:id="22"/>
            <w:bookmarkEnd w:id="23"/>
            <w:r>
              <w:rPr>
                <w:rFonts w:eastAsia="Calibri"/>
                <w:lang w:val="es-ES"/>
              </w:rPr>
              <w:t xml:space="preserve">infrações terroristas </w:t>
            </w:r>
            <w:bookmarkStart w:id="24" w:name="_DV_C397"/>
            <w:r>
              <w:rPr>
                <w:rFonts w:eastAsia="Calibri"/>
                <w:lang w:val="es-ES"/>
              </w:rPr>
              <w:t>ou infrações relacionadas com atividades terroristas, bem como a instigação, cumplicidade ou tentativa de cometer tais infrações, tal como definidas nos artigos 3.º e 14.º e no título III da Diretiva (UE) 2017/541 do Parlamento Europeu e do Conselho, de 15 de março de 2017, relativa à luta contra o terrorismo</w:t>
            </w:r>
            <w:bookmarkStart w:id="25" w:name="_DV_C399"/>
            <w:bookmarkEnd w:id="24"/>
            <w:r>
              <w:rPr>
                <w:rFonts w:eastAsia="Calibri"/>
                <w:lang w:val="es-ES"/>
              </w:rPr>
              <w:t>;</w:t>
            </w:r>
            <w:bookmarkEnd w:id="25"/>
            <w:r>
              <w:rPr>
                <w:rFonts w:eastAsia="Calibri"/>
                <w:lang w:val="es-ES"/>
              </w:rPr>
              <w:t xml:space="preserve"> </w:t>
            </w:r>
          </w:p>
        </w:tc>
        <w:tc>
          <w:tcPr>
            <w:tcW w:w="811" w:type="dxa"/>
            <w:shd w:val="clear" w:color="auto" w:fill="auto"/>
          </w:tcPr>
          <w:p w14:paraId="0A2D0B50"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7D17C0EB"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0E44128A" w14:textId="77777777" w:rsidTr="002D6694">
        <w:tc>
          <w:tcPr>
            <w:tcW w:w="8066" w:type="dxa"/>
            <w:shd w:val="clear" w:color="auto" w:fill="auto"/>
          </w:tcPr>
          <w:p w14:paraId="23CC3903" w14:textId="77777777" w:rsidR="00B0383B" w:rsidRPr="00583379" w:rsidRDefault="00B0383B" w:rsidP="002D6694">
            <w:pPr>
              <w:pStyle w:val="Text1"/>
              <w:spacing w:before="40" w:after="40"/>
              <w:ind w:left="709"/>
              <w:rPr>
                <w:color w:val="000000"/>
              </w:rPr>
            </w:pPr>
            <w:bookmarkStart w:id="26" w:name="_DV_C400"/>
            <w:r>
              <w:t xml:space="preserve">vi) </w:t>
            </w:r>
            <w:bookmarkStart w:id="27" w:name="_DV_M254"/>
            <w:bookmarkEnd w:id="26"/>
            <w:bookmarkEnd w:id="27"/>
            <w:r>
              <w:t xml:space="preserve">Trabalho infantil ou outras infrações relativas ao tráfico de seres humanos </w:t>
            </w:r>
            <w:bookmarkStart w:id="28" w:name="_DV_C402"/>
            <w:r>
              <w:t>referidas no artigo 2.º da Diretiva 2011/36/UE do Parlamento Europeu e do Conselho</w:t>
            </w:r>
            <w:bookmarkStart w:id="29" w:name="_DV_C404"/>
            <w:bookmarkEnd w:id="28"/>
            <w:r>
              <w:t>;</w:t>
            </w:r>
            <w:bookmarkEnd w:id="29"/>
          </w:p>
        </w:tc>
        <w:tc>
          <w:tcPr>
            <w:tcW w:w="811" w:type="dxa"/>
            <w:shd w:val="clear" w:color="auto" w:fill="auto"/>
          </w:tcPr>
          <w:p w14:paraId="6CB3E814"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4CDB25C0"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5B487A91" w14:textId="77777777" w:rsidTr="002D6694">
        <w:tc>
          <w:tcPr>
            <w:tcW w:w="8066" w:type="dxa"/>
            <w:shd w:val="clear" w:color="auto" w:fill="auto"/>
          </w:tcPr>
          <w:p w14:paraId="6487FF2A" w14:textId="77777777" w:rsidR="00B0383B" w:rsidRPr="00583379" w:rsidRDefault="00B0383B" w:rsidP="00B0383B">
            <w:pPr>
              <w:pStyle w:val="Text1"/>
              <w:numPr>
                <w:ilvl w:val="0"/>
                <w:numId w:val="19"/>
              </w:numPr>
              <w:spacing w:before="40" w:after="40"/>
              <w:rPr>
                <w:color w:val="000000"/>
              </w:rPr>
            </w:pPr>
            <w:r>
              <w:t>Revelou deficiências significativas no cumprimento das principais obrigações relativas à execução de um contrato ou convenção de subvenção financiado pelo orçamento da União, que tenham levado à sua rescisão antecipada ou à imposição de indemnizações por perdas e danos ou de outras sanções contratuais, ou que tenham sido detetadas na sequência de controlos, auditorias ou inquéritos por uma entidade adjudicante, pelo Organismo Europeu de Luta Antifraude (OLAF) ou pelo Tribunal de Contas;</w:t>
            </w:r>
          </w:p>
        </w:tc>
        <w:tc>
          <w:tcPr>
            <w:tcW w:w="811" w:type="dxa"/>
            <w:shd w:val="clear" w:color="auto" w:fill="auto"/>
          </w:tcPr>
          <w:p w14:paraId="5054CF97"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60ACABD2"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5BC6F222" w14:textId="77777777" w:rsidTr="002D6694">
        <w:tc>
          <w:tcPr>
            <w:tcW w:w="8066" w:type="dxa"/>
            <w:shd w:val="clear" w:color="auto" w:fill="auto"/>
          </w:tcPr>
          <w:p w14:paraId="0693005E" w14:textId="77777777" w:rsidR="00B0383B" w:rsidRDefault="00B0383B" w:rsidP="00B0383B">
            <w:pPr>
              <w:pStyle w:val="Text1"/>
              <w:numPr>
                <w:ilvl w:val="0"/>
                <w:numId w:val="19"/>
              </w:numPr>
              <w:spacing w:before="40" w:after="40"/>
              <w:rPr>
                <w:noProof/>
              </w:rPr>
            </w:pPr>
            <w:bookmarkStart w:id="30" w:name="_DV_C410"/>
            <w:r>
              <w:t>Foi confirmado, por decisão judicial transitada em julgado ou por decisão administrativa definitiva, de que a pessoa cometeu uma irregularidade na aceção do artigo 1.º, n.º 2, do Regulamento (CE, Euratom) n.º 2988/95 do Conselho</w:t>
            </w:r>
            <w:bookmarkEnd w:id="30"/>
            <w:r>
              <w:t>;</w:t>
            </w:r>
          </w:p>
        </w:tc>
        <w:tc>
          <w:tcPr>
            <w:tcW w:w="811" w:type="dxa"/>
            <w:shd w:val="clear" w:color="auto" w:fill="auto"/>
          </w:tcPr>
          <w:p w14:paraId="5081DB02"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20BBB2CC"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4742BC93" w14:textId="77777777" w:rsidTr="002D6694">
        <w:tc>
          <w:tcPr>
            <w:tcW w:w="8066" w:type="dxa"/>
            <w:shd w:val="clear" w:color="auto" w:fill="auto"/>
          </w:tcPr>
          <w:p w14:paraId="7A43DAC4" w14:textId="77777777" w:rsidR="00B0383B" w:rsidRDefault="00B0383B" w:rsidP="00B0383B">
            <w:pPr>
              <w:pStyle w:val="Text1"/>
              <w:numPr>
                <w:ilvl w:val="0"/>
                <w:numId w:val="19"/>
              </w:numPr>
              <w:spacing w:before="40" w:after="40"/>
              <w:rPr>
                <w:color w:val="000000"/>
              </w:rPr>
            </w:pPr>
            <w:r>
              <w:rPr>
                <w:color w:val="000000"/>
              </w:rPr>
              <w:t>Foi confirmado, por decisão judicial transitada em julgado ou por decisão administrativa definitiva, de que a pessoa criou uma entidade numa jurisdição diferente com a intenção de contornar as obrigações fiscais, sociais ou outras obrigações jurídicas na jurisdição da sua sede social, da sua administração central ou do seu local de atividade principal.</w:t>
            </w:r>
          </w:p>
        </w:tc>
        <w:tc>
          <w:tcPr>
            <w:tcW w:w="811" w:type="dxa"/>
            <w:shd w:val="clear" w:color="auto" w:fill="auto"/>
          </w:tcPr>
          <w:p w14:paraId="182C77EF"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7D01C07F"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00C96A34" w14:textId="77777777" w:rsidTr="002D6694">
        <w:tc>
          <w:tcPr>
            <w:tcW w:w="8066" w:type="dxa"/>
            <w:shd w:val="clear" w:color="auto" w:fill="auto"/>
          </w:tcPr>
          <w:p w14:paraId="664937BB" w14:textId="77777777" w:rsidR="00B0383B" w:rsidRDefault="00B0383B" w:rsidP="00B0383B">
            <w:pPr>
              <w:pStyle w:val="Text1"/>
              <w:numPr>
                <w:ilvl w:val="0"/>
                <w:numId w:val="19"/>
              </w:numPr>
              <w:spacing w:before="40" w:after="40"/>
              <w:rPr>
                <w:color w:val="000000"/>
              </w:rPr>
            </w:pPr>
            <w:r>
              <w:t>(</w:t>
            </w:r>
            <w:r>
              <w:rPr>
                <w:i/>
                <w:iCs/>
              </w:rPr>
              <w:t>só para pessoas coletivas</w:t>
            </w:r>
            <w:r>
              <w:t>) Se tiver sido estabelecido, por decisão judicial transitada em julgado ou por decisão administrativa definitiva, que a pessoa foi criada com o intuito a que se refere a alínea g);</w:t>
            </w:r>
          </w:p>
        </w:tc>
        <w:tc>
          <w:tcPr>
            <w:tcW w:w="811" w:type="dxa"/>
            <w:shd w:val="clear" w:color="auto" w:fill="auto"/>
          </w:tcPr>
          <w:p w14:paraId="21EBE318"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878" w:type="dxa"/>
            <w:shd w:val="clear" w:color="auto" w:fill="auto"/>
          </w:tcPr>
          <w:p w14:paraId="7173C13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6E3162F0" w14:textId="77777777" w:rsidTr="002D6694">
        <w:tc>
          <w:tcPr>
            <w:tcW w:w="8066" w:type="dxa"/>
            <w:tcBorders>
              <w:top w:val="single" w:sz="4" w:space="0" w:color="auto"/>
              <w:left w:val="single" w:sz="4" w:space="0" w:color="auto"/>
              <w:bottom w:val="single" w:sz="4" w:space="0" w:color="auto"/>
              <w:right w:val="single" w:sz="4" w:space="0" w:color="auto"/>
            </w:tcBorders>
            <w:shd w:val="clear" w:color="auto" w:fill="auto"/>
          </w:tcPr>
          <w:p w14:paraId="49FBF7F9" w14:textId="77777777" w:rsidR="00B0383B" w:rsidRPr="00B95E70" w:rsidRDefault="00B0383B" w:rsidP="00B0383B">
            <w:pPr>
              <w:pStyle w:val="Paragrafoelenco"/>
              <w:numPr>
                <w:ilvl w:val="0"/>
                <w:numId w:val="25"/>
              </w:numPr>
              <w:spacing w:before="40" w:after="40"/>
              <w:jc w:val="both"/>
              <w:rPr>
                <w:color w:val="000000"/>
              </w:rPr>
            </w:pPr>
            <w:r w:rsidRPr="00B95E70">
              <w:rPr>
                <w:color w:val="000000"/>
              </w:rPr>
              <w:t>Declara que, para as situações referidas no ponto 1, alíneas c) a h) supra, na ausência de uma decisão judicial transitada em julgado ou de uma decisão administrativa definitiva, a pessoa</w:t>
            </w:r>
            <w:r w:rsidRPr="00C40569">
              <w:rPr>
                <w:color w:val="000000"/>
                <w:vertAlign w:val="superscript"/>
              </w:rPr>
              <w:footnoteReference w:id="17"/>
            </w:r>
            <w:r w:rsidRPr="00B95E70">
              <w:rPr>
                <w:color w:val="000000"/>
              </w:rPr>
              <w:t>:</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264F64E" w14:textId="77777777" w:rsidR="00B0383B" w:rsidRDefault="00B0383B" w:rsidP="002D6694">
            <w:pPr>
              <w:pStyle w:val="Paragrafoelenco"/>
              <w:spacing w:before="40" w:after="40"/>
              <w:ind w:left="502" w:hanging="360"/>
              <w:jc w:val="both"/>
              <w:rPr>
                <w:noProof/>
              </w:rPr>
            </w:pPr>
            <w:r>
              <w:rPr>
                <w:noProof/>
              </w:rPr>
              <w:t>SIM</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5649F463" w14:textId="77777777" w:rsidR="00B0383B" w:rsidRDefault="00B0383B" w:rsidP="002D6694">
            <w:pPr>
              <w:pStyle w:val="Paragrafoelenco"/>
              <w:spacing w:before="40" w:after="40"/>
              <w:ind w:left="502" w:hanging="360"/>
              <w:jc w:val="both"/>
              <w:rPr>
                <w:noProof/>
              </w:rPr>
            </w:pPr>
            <w:r>
              <w:rPr>
                <w:noProof/>
              </w:rPr>
              <w:t>NÃO</w:t>
            </w:r>
          </w:p>
        </w:tc>
      </w:tr>
      <w:tr w:rsidR="00B0383B" w14:paraId="5AFE6C49" w14:textId="77777777" w:rsidTr="002D6694">
        <w:tc>
          <w:tcPr>
            <w:tcW w:w="8066" w:type="dxa"/>
            <w:tcBorders>
              <w:top w:val="single" w:sz="4" w:space="0" w:color="auto"/>
              <w:left w:val="single" w:sz="4" w:space="0" w:color="auto"/>
              <w:bottom w:val="single" w:sz="4" w:space="0" w:color="auto"/>
              <w:right w:val="single" w:sz="4" w:space="0" w:color="auto"/>
            </w:tcBorders>
            <w:shd w:val="clear" w:color="auto" w:fill="auto"/>
          </w:tcPr>
          <w:p w14:paraId="77AD7D62" w14:textId="77777777" w:rsidR="00B0383B" w:rsidRPr="00B95E70" w:rsidRDefault="00B0383B" w:rsidP="00B0383B">
            <w:pPr>
              <w:numPr>
                <w:ilvl w:val="0"/>
                <w:numId w:val="26"/>
              </w:numPr>
              <w:spacing w:before="40" w:after="40"/>
              <w:ind w:left="757"/>
              <w:jc w:val="both"/>
              <w:rPr>
                <w:color w:val="000000"/>
              </w:rPr>
            </w:pPr>
            <w:r w:rsidRPr="00B95E70">
              <w:rPr>
                <w:color w:val="000000"/>
              </w:rPr>
              <w:t>está sujeita aos factos apurados no contexto de auditorias ou de inquéritos realizados pela Procuradoria Europeia, pelo Tribunal de Contas ou pelo auditor interno, ou de qualquer outra averiguação, auditoria ou controlo efetuado sob a responsabilidade de um gestor orçamental de uma instituição da UE, de um organismo europeu ou de uma agência ou órgão da UE;</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5AFFD87" w14:textId="77777777" w:rsidR="00B0383B" w:rsidRDefault="00B0383B" w:rsidP="002D6694">
            <w:pPr>
              <w:pStyle w:val="Paragrafoelenco"/>
              <w:spacing w:before="40" w:after="40"/>
              <w:ind w:left="502" w:hanging="36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5B9E17A8" w14:textId="77777777" w:rsidR="00B0383B" w:rsidRDefault="00B0383B" w:rsidP="002D6694">
            <w:pPr>
              <w:pStyle w:val="Paragrafoelenco"/>
              <w:spacing w:before="40" w:after="40"/>
              <w:ind w:left="502" w:hanging="36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r>
      <w:tr w:rsidR="00B0383B" w14:paraId="7017DF0B" w14:textId="77777777" w:rsidTr="002D6694">
        <w:tc>
          <w:tcPr>
            <w:tcW w:w="8066" w:type="dxa"/>
            <w:tcBorders>
              <w:top w:val="single" w:sz="4" w:space="0" w:color="auto"/>
              <w:left w:val="single" w:sz="4" w:space="0" w:color="auto"/>
              <w:bottom w:val="single" w:sz="4" w:space="0" w:color="auto"/>
              <w:right w:val="single" w:sz="4" w:space="0" w:color="auto"/>
            </w:tcBorders>
            <w:shd w:val="clear" w:color="auto" w:fill="auto"/>
          </w:tcPr>
          <w:p w14:paraId="6D8D07B4" w14:textId="77777777" w:rsidR="00B0383B" w:rsidRPr="00B95E70" w:rsidRDefault="00B0383B" w:rsidP="00B0383B">
            <w:pPr>
              <w:numPr>
                <w:ilvl w:val="0"/>
                <w:numId w:val="26"/>
              </w:numPr>
              <w:spacing w:before="40" w:after="40"/>
              <w:ind w:left="709" w:hanging="283"/>
              <w:jc w:val="both"/>
              <w:rPr>
                <w:color w:val="000000"/>
              </w:rPr>
            </w:pPr>
            <w:r w:rsidRPr="00B95E70">
              <w:rPr>
                <w:color w:val="000000"/>
              </w:rPr>
              <w:t>está sujeita às decisões judiciais não transitadas em julgado ou às decisões administrativas não definitivas, que podem incluir medidas disciplinares tomadas pelo órgão de supervisão competente responsável pela verificação da observância das normas de ética profissional;</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66D86C4" w14:textId="77777777" w:rsidR="00B0383B" w:rsidRDefault="00B0383B" w:rsidP="002D6694">
            <w:pPr>
              <w:pStyle w:val="Paragrafoelenco"/>
              <w:spacing w:before="40" w:after="40"/>
              <w:ind w:left="502" w:hanging="36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2D7E924" w14:textId="77777777" w:rsidR="00B0383B" w:rsidRDefault="00B0383B" w:rsidP="002D6694">
            <w:pPr>
              <w:pStyle w:val="Paragrafoelenco"/>
              <w:spacing w:before="40" w:after="40"/>
              <w:ind w:left="502" w:hanging="36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r>
      <w:tr w:rsidR="00B0383B" w14:paraId="7AD8A975" w14:textId="77777777" w:rsidTr="002D6694">
        <w:tc>
          <w:tcPr>
            <w:tcW w:w="8066" w:type="dxa"/>
            <w:tcBorders>
              <w:top w:val="single" w:sz="4" w:space="0" w:color="auto"/>
              <w:left w:val="single" w:sz="4" w:space="0" w:color="auto"/>
              <w:bottom w:val="single" w:sz="4" w:space="0" w:color="auto"/>
              <w:right w:val="single" w:sz="4" w:space="0" w:color="auto"/>
            </w:tcBorders>
            <w:shd w:val="clear" w:color="auto" w:fill="auto"/>
          </w:tcPr>
          <w:p w14:paraId="5ED4A873" w14:textId="77777777" w:rsidR="00B0383B" w:rsidRPr="00B95E70" w:rsidRDefault="00B0383B" w:rsidP="00B0383B">
            <w:pPr>
              <w:numPr>
                <w:ilvl w:val="0"/>
                <w:numId w:val="26"/>
              </w:numPr>
              <w:spacing w:before="40" w:after="40"/>
              <w:ind w:left="709" w:hanging="283"/>
              <w:jc w:val="both"/>
              <w:rPr>
                <w:color w:val="000000"/>
              </w:rPr>
            </w:pPr>
            <w:r w:rsidRPr="00B95E70">
              <w:rPr>
                <w:color w:val="000000"/>
              </w:rPr>
              <w:t>está sujeita aos factos referidos nas decisões de entidades ou de pessoas incumbidas de funções de execução do orçamento da UE;</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F4F1C92" w14:textId="77777777" w:rsidR="00B0383B" w:rsidRDefault="00B0383B" w:rsidP="002D6694">
            <w:pPr>
              <w:pStyle w:val="Paragrafoelenco"/>
              <w:spacing w:before="40" w:after="40"/>
              <w:ind w:left="502" w:hanging="36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3907C9E2" w14:textId="77777777" w:rsidR="00B0383B" w:rsidRDefault="00B0383B" w:rsidP="002D6694">
            <w:pPr>
              <w:pStyle w:val="Paragrafoelenco"/>
              <w:spacing w:before="40" w:after="40"/>
              <w:ind w:left="502" w:hanging="36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r>
      <w:tr w:rsidR="00B0383B" w14:paraId="6F1D9E71" w14:textId="77777777" w:rsidTr="002D6694">
        <w:tc>
          <w:tcPr>
            <w:tcW w:w="8066" w:type="dxa"/>
            <w:tcBorders>
              <w:top w:val="single" w:sz="4" w:space="0" w:color="auto"/>
              <w:left w:val="single" w:sz="4" w:space="0" w:color="auto"/>
              <w:bottom w:val="single" w:sz="4" w:space="0" w:color="auto"/>
              <w:right w:val="single" w:sz="4" w:space="0" w:color="auto"/>
            </w:tcBorders>
            <w:shd w:val="clear" w:color="auto" w:fill="auto"/>
          </w:tcPr>
          <w:p w14:paraId="64E9DCD8" w14:textId="77777777" w:rsidR="00B0383B" w:rsidRPr="00B95E70" w:rsidRDefault="00B0383B" w:rsidP="00B0383B">
            <w:pPr>
              <w:numPr>
                <w:ilvl w:val="0"/>
                <w:numId w:val="26"/>
              </w:numPr>
              <w:spacing w:before="40" w:after="40"/>
              <w:ind w:left="709" w:hanging="283"/>
              <w:jc w:val="both"/>
              <w:rPr>
                <w:color w:val="000000"/>
              </w:rPr>
            </w:pPr>
            <w:r w:rsidRPr="00B95E70">
              <w:rPr>
                <w:color w:val="000000"/>
              </w:rPr>
              <w:tab/>
              <w:t xml:space="preserve"> está sujeita às informações transmitidas pelos Estados-Membros que executam os fundos da União;</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ACA47AC" w14:textId="77777777" w:rsidR="00B0383B" w:rsidRDefault="00B0383B" w:rsidP="002D6694">
            <w:pPr>
              <w:pStyle w:val="Paragrafoelenco"/>
              <w:spacing w:before="40" w:after="40"/>
              <w:ind w:left="502" w:hanging="36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3D2C7F54" w14:textId="77777777" w:rsidR="00B0383B" w:rsidRDefault="00B0383B" w:rsidP="002D6694">
            <w:pPr>
              <w:pStyle w:val="Paragrafoelenco"/>
              <w:spacing w:before="40" w:after="40"/>
              <w:ind w:left="502" w:hanging="36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r>
      <w:tr w:rsidR="00B0383B" w14:paraId="102C8F63" w14:textId="77777777" w:rsidTr="002D6694">
        <w:tc>
          <w:tcPr>
            <w:tcW w:w="8066" w:type="dxa"/>
            <w:tcBorders>
              <w:top w:val="single" w:sz="4" w:space="0" w:color="auto"/>
              <w:left w:val="single" w:sz="4" w:space="0" w:color="auto"/>
              <w:bottom w:val="single" w:sz="4" w:space="0" w:color="auto"/>
              <w:right w:val="single" w:sz="4" w:space="0" w:color="auto"/>
            </w:tcBorders>
            <w:shd w:val="clear" w:color="auto" w:fill="auto"/>
          </w:tcPr>
          <w:p w14:paraId="5E544897" w14:textId="77777777" w:rsidR="00B0383B" w:rsidRPr="00B95E70" w:rsidRDefault="00B0383B" w:rsidP="00B0383B">
            <w:pPr>
              <w:numPr>
                <w:ilvl w:val="0"/>
                <w:numId w:val="26"/>
              </w:numPr>
              <w:spacing w:before="40" w:after="40"/>
              <w:ind w:left="709" w:hanging="283"/>
              <w:jc w:val="both"/>
              <w:rPr>
                <w:color w:val="000000"/>
              </w:rPr>
            </w:pPr>
            <w:r w:rsidRPr="00B95E70">
              <w:rPr>
                <w:color w:val="000000"/>
              </w:rPr>
              <w:tab/>
              <w:t xml:space="preserve"> está sujeita às decisões da Comissão relativas à infração do direito da concorrência da União ou de uma autoridade nacional competente relativas à infração do direito da concorrência da União ou nacional; </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271A64A" w14:textId="77777777" w:rsidR="00B0383B" w:rsidRDefault="00B0383B" w:rsidP="002D6694">
            <w:pPr>
              <w:pStyle w:val="Paragrafoelenco"/>
              <w:spacing w:before="40" w:after="40"/>
              <w:ind w:left="502" w:hanging="36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3D055221" w14:textId="77777777" w:rsidR="00B0383B" w:rsidRDefault="00B0383B" w:rsidP="002D6694">
            <w:pPr>
              <w:pStyle w:val="Paragrafoelenco"/>
              <w:spacing w:before="40" w:after="40"/>
              <w:ind w:left="502" w:hanging="36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r>
      <w:tr w:rsidR="00B0383B" w14:paraId="0F7A930C" w14:textId="77777777" w:rsidTr="002D6694">
        <w:tc>
          <w:tcPr>
            <w:tcW w:w="8066" w:type="dxa"/>
            <w:tcBorders>
              <w:top w:val="single" w:sz="4" w:space="0" w:color="auto"/>
              <w:left w:val="single" w:sz="4" w:space="0" w:color="auto"/>
              <w:bottom w:val="single" w:sz="4" w:space="0" w:color="auto"/>
              <w:right w:val="single" w:sz="4" w:space="0" w:color="auto"/>
            </w:tcBorders>
            <w:shd w:val="clear" w:color="auto" w:fill="auto"/>
          </w:tcPr>
          <w:p w14:paraId="188582D0" w14:textId="77777777" w:rsidR="00B0383B" w:rsidRPr="00B95E70" w:rsidRDefault="00B0383B" w:rsidP="00B0383B">
            <w:pPr>
              <w:numPr>
                <w:ilvl w:val="0"/>
                <w:numId w:val="26"/>
              </w:numPr>
              <w:spacing w:before="40" w:after="40"/>
              <w:ind w:left="709" w:hanging="283"/>
              <w:jc w:val="both"/>
              <w:rPr>
                <w:color w:val="000000"/>
              </w:rPr>
            </w:pPr>
            <w:r w:rsidRPr="00B95E70">
              <w:rPr>
                <w:color w:val="000000"/>
              </w:rPr>
              <w:t>é informada, por qualquer meio, de que está sujeita a um inquérito do Organismo Europeu de Luta Antifraude (OLAF): seja porque o OLAF lhe deu a oportunidade de se pronunciar sobre factos a ela respeitantes ou porque a sujeitou a verificações no local no decurso de um inquérito, seja porque a pessoa foi notificada da abertura, do encerramento ou de qualquer circunstância relacionada com um inquérito do OLAF que lhe diga respeito.</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4F821BB" w14:textId="77777777" w:rsidR="00B0383B" w:rsidRDefault="00B0383B" w:rsidP="002D6694">
            <w:pPr>
              <w:pStyle w:val="Paragrafoelenco"/>
              <w:spacing w:before="40" w:after="40"/>
              <w:ind w:left="502" w:hanging="36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E32D74D" w14:textId="77777777" w:rsidR="00B0383B" w:rsidRDefault="00B0383B" w:rsidP="002D6694">
            <w:pPr>
              <w:pStyle w:val="Paragrafoelenco"/>
              <w:spacing w:before="40" w:after="40"/>
              <w:ind w:left="502" w:hanging="36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00925">
              <w:rPr>
                <w:noProof/>
              </w:rPr>
            </w:r>
            <w:r w:rsidR="00F00925">
              <w:rPr>
                <w:noProof/>
              </w:rPr>
              <w:fldChar w:fldCharType="separate"/>
            </w:r>
            <w:r>
              <w:rPr>
                <w:noProof/>
              </w:rPr>
              <w:fldChar w:fldCharType="end"/>
            </w:r>
          </w:p>
        </w:tc>
      </w:tr>
    </w:tbl>
    <w:p w14:paraId="6C67E050" w14:textId="77777777" w:rsidR="00B0383B" w:rsidRPr="0024225B" w:rsidRDefault="00B0383B" w:rsidP="00B0383B">
      <w:pPr>
        <w:pStyle w:val="Titolo"/>
        <w:jc w:val="both"/>
        <w:rPr>
          <w:b w:val="0"/>
          <w:smallCaps/>
        </w:rPr>
      </w:pPr>
      <w:r>
        <w:t>II – Situações de exclusão relativas a pessoas singulares ou coletivas com poder de representação, de tomada de decisões ou de controlo da pessoa coletiva ou de benificiários efetivos</w:t>
      </w:r>
    </w:p>
    <w:p w14:paraId="68155CAA" w14:textId="77777777" w:rsidR="00B0383B" w:rsidRPr="0024225B" w:rsidRDefault="00B0383B" w:rsidP="00B0383B">
      <w:pPr>
        <w:autoSpaceDE w:val="0"/>
        <w:autoSpaceDN w:val="0"/>
        <w:adjustRightInd w:val="0"/>
        <w:spacing w:before="120" w:after="240"/>
        <w:jc w:val="center"/>
        <w:rPr>
          <w:i/>
          <w:noProof/>
        </w:rPr>
      </w:pPr>
      <w:r>
        <w:rPr>
          <w:b/>
          <w:i/>
          <w:u w:val="single"/>
        </w:rPr>
        <w:t>Não aplicável a pessoas singulares, Estados-Membros e autoridades locais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667"/>
        <w:gridCol w:w="736"/>
        <w:gridCol w:w="1083"/>
      </w:tblGrid>
      <w:tr w:rsidR="00B0383B" w14:paraId="5547FD13" w14:textId="77777777" w:rsidTr="002D6694">
        <w:tc>
          <w:tcPr>
            <w:tcW w:w="7175" w:type="dxa"/>
            <w:shd w:val="clear" w:color="auto" w:fill="auto"/>
            <w:vAlign w:val="center"/>
          </w:tcPr>
          <w:p w14:paraId="1690CC7D" w14:textId="77777777" w:rsidR="00B0383B" w:rsidRPr="003E5E5C" w:rsidRDefault="00B0383B" w:rsidP="00B0383B">
            <w:pPr>
              <w:numPr>
                <w:ilvl w:val="0"/>
                <w:numId w:val="20"/>
              </w:numPr>
              <w:spacing w:before="40" w:after="40"/>
              <w:jc w:val="both"/>
              <w:rPr>
                <w:noProof/>
              </w:rPr>
            </w:pPr>
            <w:r>
              <w:t>Declara que a pessoa singular ou coletiva membro do órgão de administração, gestão ou fiscalização da pessoa coletiva supramencionada, ou que tem poderes de representação, decisão ou controlo relativamente a esta (incluindo os gestores da empresa, membros do órgão de administração ou de fiscalização e os casos em que uma pessoa singular ou coletiva é titular da maioria das ações), ou o beneficiário efetivo dessa pessoa (tal como referido no artigo 3.º, ponto 6, da Diretiva (UE) 2015/849) se encontra numa das seguintes situações:</w:t>
            </w:r>
          </w:p>
        </w:tc>
        <w:tc>
          <w:tcPr>
            <w:tcW w:w="667" w:type="dxa"/>
            <w:shd w:val="clear" w:color="auto" w:fill="auto"/>
          </w:tcPr>
          <w:p w14:paraId="4C018C02" w14:textId="77777777" w:rsidR="00B0383B" w:rsidRDefault="00B0383B" w:rsidP="002D6694">
            <w:pPr>
              <w:spacing w:before="240"/>
              <w:jc w:val="both"/>
              <w:rPr>
                <w:noProof/>
              </w:rPr>
            </w:pPr>
            <w:r>
              <w:t>SIM</w:t>
            </w:r>
          </w:p>
        </w:tc>
        <w:tc>
          <w:tcPr>
            <w:tcW w:w="736" w:type="dxa"/>
            <w:shd w:val="clear" w:color="auto" w:fill="auto"/>
          </w:tcPr>
          <w:p w14:paraId="72651632" w14:textId="77777777" w:rsidR="00B0383B" w:rsidRDefault="00B0383B" w:rsidP="002D6694">
            <w:pPr>
              <w:spacing w:before="240"/>
              <w:jc w:val="both"/>
              <w:rPr>
                <w:noProof/>
              </w:rPr>
            </w:pPr>
            <w:r>
              <w:t>NÃO</w:t>
            </w:r>
          </w:p>
        </w:tc>
        <w:tc>
          <w:tcPr>
            <w:tcW w:w="1083" w:type="dxa"/>
          </w:tcPr>
          <w:p w14:paraId="2B116477" w14:textId="77777777" w:rsidR="00B0383B" w:rsidRDefault="00B0383B" w:rsidP="002D6694">
            <w:pPr>
              <w:spacing w:before="240"/>
              <w:jc w:val="both"/>
              <w:rPr>
                <w:noProof/>
              </w:rPr>
            </w:pPr>
            <w:r>
              <w:t>Não aplicável</w:t>
            </w:r>
          </w:p>
        </w:tc>
      </w:tr>
      <w:tr w:rsidR="00B0383B" w14:paraId="3B8F1C27" w14:textId="77777777" w:rsidTr="002D6694">
        <w:tc>
          <w:tcPr>
            <w:tcW w:w="7175" w:type="dxa"/>
            <w:shd w:val="clear" w:color="auto" w:fill="auto"/>
            <w:vAlign w:val="center"/>
          </w:tcPr>
          <w:p w14:paraId="45C4A58F" w14:textId="77777777" w:rsidR="00B0383B" w:rsidRDefault="00B0383B" w:rsidP="002D6694">
            <w:pPr>
              <w:pStyle w:val="Text1"/>
              <w:spacing w:before="40" w:after="40"/>
              <w:ind w:left="360"/>
              <w:rPr>
                <w:noProof/>
              </w:rPr>
            </w:pPr>
            <w:r>
              <w:t>Situação referida no ponto 1, alínea c) (falta profissional grave)</w:t>
            </w:r>
          </w:p>
        </w:tc>
        <w:tc>
          <w:tcPr>
            <w:tcW w:w="667" w:type="dxa"/>
            <w:shd w:val="clear" w:color="auto" w:fill="auto"/>
            <w:vAlign w:val="center"/>
          </w:tcPr>
          <w:p w14:paraId="241028C1"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736" w:type="dxa"/>
            <w:shd w:val="clear" w:color="auto" w:fill="auto"/>
            <w:vAlign w:val="center"/>
          </w:tcPr>
          <w:p w14:paraId="1AF84ABC"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1083" w:type="dxa"/>
          </w:tcPr>
          <w:p w14:paraId="4257C0E0"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22BAD2E1" w14:textId="77777777" w:rsidTr="002D6694">
        <w:tc>
          <w:tcPr>
            <w:tcW w:w="7175" w:type="dxa"/>
            <w:shd w:val="clear" w:color="auto" w:fill="auto"/>
            <w:vAlign w:val="center"/>
          </w:tcPr>
          <w:p w14:paraId="7C37E8A5" w14:textId="77777777" w:rsidR="00B0383B" w:rsidRDefault="00B0383B" w:rsidP="002D6694">
            <w:pPr>
              <w:pStyle w:val="Text1"/>
              <w:spacing w:before="40" w:after="40"/>
              <w:ind w:left="360"/>
              <w:rPr>
                <w:noProof/>
              </w:rPr>
            </w:pPr>
            <w:r>
              <w:t>Situação referida no ponto 1, alínea d) (fraude, corrupção ou outras infrações penais)</w:t>
            </w:r>
          </w:p>
        </w:tc>
        <w:tc>
          <w:tcPr>
            <w:tcW w:w="667" w:type="dxa"/>
            <w:shd w:val="clear" w:color="auto" w:fill="auto"/>
            <w:vAlign w:val="center"/>
          </w:tcPr>
          <w:p w14:paraId="07E4F20A"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736" w:type="dxa"/>
            <w:shd w:val="clear" w:color="auto" w:fill="auto"/>
            <w:vAlign w:val="center"/>
          </w:tcPr>
          <w:p w14:paraId="752612EA"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1083" w:type="dxa"/>
          </w:tcPr>
          <w:p w14:paraId="50B09E6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61CB46DD" w14:textId="77777777" w:rsidTr="002D6694">
        <w:tc>
          <w:tcPr>
            <w:tcW w:w="7175" w:type="dxa"/>
            <w:shd w:val="clear" w:color="auto" w:fill="auto"/>
            <w:vAlign w:val="center"/>
          </w:tcPr>
          <w:p w14:paraId="7438D14F" w14:textId="77777777" w:rsidR="00B0383B" w:rsidRDefault="00B0383B" w:rsidP="002D6694">
            <w:pPr>
              <w:pStyle w:val="Text1"/>
              <w:spacing w:before="40" w:after="40"/>
              <w:ind w:left="360"/>
              <w:rPr>
                <w:noProof/>
              </w:rPr>
            </w:pPr>
            <w:r>
              <w:t>Situação referida no ponto 1, alínea e) (deficiências significativas na execução de um contrato)</w:t>
            </w:r>
          </w:p>
        </w:tc>
        <w:tc>
          <w:tcPr>
            <w:tcW w:w="667" w:type="dxa"/>
            <w:shd w:val="clear" w:color="auto" w:fill="auto"/>
            <w:vAlign w:val="center"/>
          </w:tcPr>
          <w:p w14:paraId="42C2C028"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736" w:type="dxa"/>
            <w:shd w:val="clear" w:color="auto" w:fill="auto"/>
            <w:vAlign w:val="center"/>
          </w:tcPr>
          <w:p w14:paraId="44528D22"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1083" w:type="dxa"/>
          </w:tcPr>
          <w:p w14:paraId="2DFD1995"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5D0CABBB" w14:textId="77777777" w:rsidTr="002D6694">
        <w:tc>
          <w:tcPr>
            <w:tcW w:w="7175" w:type="dxa"/>
            <w:shd w:val="clear" w:color="auto" w:fill="auto"/>
            <w:vAlign w:val="center"/>
          </w:tcPr>
          <w:p w14:paraId="4E6A6F0A" w14:textId="77777777" w:rsidR="00B0383B" w:rsidRDefault="00B0383B" w:rsidP="002D6694">
            <w:pPr>
              <w:pStyle w:val="Text1"/>
              <w:spacing w:before="40" w:after="40"/>
              <w:ind w:left="360"/>
              <w:rPr>
                <w:noProof/>
              </w:rPr>
            </w:pPr>
            <w:r>
              <w:t>Situação referida no ponto 1, alínea f) (irregularidades)</w:t>
            </w:r>
          </w:p>
        </w:tc>
        <w:tc>
          <w:tcPr>
            <w:tcW w:w="667" w:type="dxa"/>
            <w:shd w:val="clear" w:color="auto" w:fill="auto"/>
            <w:vAlign w:val="center"/>
          </w:tcPr>
          <w:p w14:paraId="6432BBE8"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736" w:type="dxa"/>
            <w:shd w:val="clear" w:color="auto" w:fill="auto"/>
            <w:vAlign w:val="center"/>
          </w:tcPr>
          <w:p w14:paraId="095F94F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1083" w:type="dxa"/>
          </w:tcPr>
          <w:p w14:paraId="32E3825B"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6B413EDF" w14:textId="77777777" w:rsidTr="002D6694">
        <w:tc>
          <w:tcPr>
            <w:tcW w:w="7175" w:type="dxa"/>
            <w:shd w:val="clear" w:color="auto" w:fill="auto"/>
            <w:vAlign w:val="center"/>
          </w:tcPr>
          <w:p w14:paraId="4A251A7F" w14:textId="77777777" w:rsidR="00B0383B" w:rsidRDefault="00B0383B" w:rsidP="002D6694">
            <w:pPr>
              <w:pStyle w:val="Text1"/>
              <w:spacing w:before="40" w:after="40"/>
              <w:ind w:left="360"/>
              <w:rPr>
                <w:noProof/>
              </w:rPr>
            </w:pPr>
            <w:r>
              <w:t>Situação referida no ponto 1, alínea g) (criação de uma entidade com a intenção de contornar as obrigações legais)</w:t>
            </w:r>
          </w:p>
        </w:tc>
        <w:tc>
          <w:tcPr>
            <w:tcW w:w="667" w:type="dxa"/>
            <w:shd w:val="clear" w:color="auto" w:fill="auto"/>
            <w:vAlign w:val="center"/>
          </w:tcPr>
          <w:p w14:paraId="0C7653C1"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736" w:type="dxa"/>
            <w:shd w:val="clear" w:color="auto" w:fill="auto"/>
            <w:vAlign w:val="center"/>
          </w:tcPr>
          <w:p w14:paraId="3277CFE2"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1083" w:type="dxa"/>
          </w:tcPr>
          <w:p w14:paraId="396ED07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4A23DEDF" w14:textId="77777777" w:rsidTr="002D6694">
        <w:tc>
          <w:tcPr>
            <w:tcW w:w="7175" w:type="dxa"/>
            <w:shd w:val="clear" w:color="auto" w:fill="auto"/>
            <w:vAlign w:val="center"/>
          </w:tcPr>
          <w:p w14:paraId="4115EDB1" w14:textId="77777777" w:rsidR="00B0383B" w:rsidRDefault="00B0383B" w:rsidP="002D6694">
            <w:pPr>
              <w:pStyle w:val="Text1"/>
              <w:spacing w:before="40" w:after="40"/>
              <w:ind w:left="360"/>
              <w:rPr>
                <w:noProof/>
              </w:rPr>
            </w:pPr>
            <w:r>
              <w:t>Situação referida no ponto 1, alínea h) (pessoa criada com a intenção de contornar as obrigações legais)</w:t>
            </w:r>
          </w:p>
        </w:tc>
        <w:tc>
          <w:tcPr>
            <w:tcW w:w="667" w:type="dxa"/>
            <w:shd w:val="clear" w:color="auto" w:fill="auto"/>
            <w:vAlign w:val="center"/>
          </w:tcPr>
          <w:p w14:paraId="014C82BC"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736" w:type="dxa"/>
            <w:shd w:val="clear" w:color="auto" w:fill="auto"/>
            <w:vAlign w:val="center"/>
          </w:tcPr>
          <w:p w14:paraId="6F401B32"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1083" w:type="dxa"/>
          </w:tcPr>
          <w:p w14:paraId="09603026"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bl>
    <w:p w14:paraId="5D29EC46" w14:textId="77777777" w:rsidR="00B0383B" w:rsidRDefault="00B0383B" w:rsidP="00B0383B">
      <w:pPr>
        <w:pStyle w:val="Titolo"/>
        <w:rPr>
          <w:noProof/>
        </w:rPr>
      </w:pPr>
      <w:r>
        <w:t>III – Situações de exclusão relativas a pessoas singulares ou pessoas coletivas que assumem uma responsabilidade ilimitada pelas dívidas da pessoa coletiva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9"/>
        <w:gridCol w:w="664"/>
        <w:gridCol w:w="650"/>
        <w:gridCol w:w="938"/>
      </w:tblGrid>
      <w:tr w:rsidR="00B0383B" w14:paraId="3F657033" w14:textId="77777777" w:rsidTr="002D6694">
        <w:tc>
          <w:tcPr>
            <w:tcW w:w="7747" w:type="dxa"/>
            <w:shd w:val="clear" w:color="auto" w:fill="auto"/>
          </w:tcPr>
          <w:p w14:paraId="2C5A1C69" w14:textId="77777777" w:rsidR="00B0383B" w:rsidRDefault="00B0383B" w:rsidP="00B0383B">
            <w:pPr>
              <w:numPr>
                <w:ilvl w:val="0"/>
                <w:numId w:val="20"/>
              </w:numPr>
              <w:spacing w:before="40" w:after="40"/>
              <w:jc w:val="both"/>
              <w:rPr>
                <w:noProof/>
              </w:rPr>
            </w:pPr>
            <w:r>
              <w:t xml:space="preserve"> Declara que a pessoa singular ou coletiva que assume a responsabilidade ilimitada pelas dívidas da pessoa coletiva supramencionada se encontra numa das seguintes situações [</w:t>
            </w:r>
            <w:r>
              <w:rPr>
                <w:b/>
                <w:bCs/>
                <w:i/>
                <w:iCs/>
              </w:rPr>
              <w:t>Em caso positivo, queira indicar no anexo à presente declaração qual a situação e o(s) nome(s) da(s) pessoa(s) em causa, com uma breve explicação</w:t>
            </w:r>
            <w:r>
              <w:t>]:</w:t>
            </w:r>
          </w:p>
        </w:tc>
        <w:tc>
          <w:tcPr>
            <w:tcW w:w="670" w:type="dxa"/>
            <w:shd w:val="clear" w:color="auto" w:fill="auto"/>
          </w:tcPr>
          <w:p w14:paraId="1800BFF7" w14:textId="77777777" w:rsidR="00B0383B" w:rsidRDefault="00B0383B" w:rsidP="002D6694">
            <w:pPr>
              <w:spacing w:before="240"/>
              <w:jc w:val="both"/>
              <w:rPr>
                <w:noProof/>
              </w:rPr>
            </w:pPr>
            <w:r>
              <w:t>SIM</w:t>
            </w:r>
          </w:p>
        </w:tc>
        <w:tc>
          <w:tcPr>
            <w:tcW w:w="614" w:type="dxa"/>
          </w:tcPr>
          <w:p w14:paraId="6FD115B5" w14:textId="77777777" w:rsidR="00B0383B" w:rsidRDefault="00B0383B" w:rsidP="002D6694">
            <w:pPr>
              <w:spacing w:before="240"/>
              <w:jc w:val="both"/>
              <w:rPr>
                <w:noProof/>
              </w:rPr>
            </w:pPr>
            <w:r>
              <w:t>NÃO</w:t>
            </w:r>
          </w:p>
        </w:tc>
        <w:tc>
          <w:tcPr>
            <w:tcW w:w="630" w:type="dxa"/>
            <w:shd w:val="clear" w:color="auto" w:fill="auto"/>
          </w:tcPr>
          <w:p w14:paraId="433ABCAF" w14:textId="77777777" w:rsidR="00B0383B" w:rsidRDefault="00B0383B" w:rsidP="002D6694">
            <w:pPr>
              <w:spacing w:before="240"/>
              <w:jc w:val="both"/>
              <w:rPr>
                <w:noProof/>
              </w:rPr>
            </w:pPr>
            <w:r>
              <w:t>Não aplicável</w:t>
            </w:r>
          </w:p>
        </w:tc>
      </w:tr>
      <w:tr w:rsidR="00B0383B" w14:paraId="1DCDAD2F" w14:textId="77777777" w:rsidTr="002D6694">
        <w:tc>
          <w:tcPr>
            <w:tcW w:w="7747" w:type="dxa"/>
            <w:shd w:val="clear" w:color="auto" w:fill="auto"/>
            <w:vAlign w:val="center"/>
          </w:tcPr>
          <w:p w14:paraId="318E1A36" w14:textId="77777777" w:rsidR="00B0383B" w:rsidRDefault="00B0383B" w:rsidP="002D6694">
            <w:pPr>
              <w:pStyle w:val="Text1"/>
              <w:spacing w:before="40" w:after="40"/>
              <w:ind w:left="360"/>
              <w:rPr>
                <w:noProof/>
              </w:rPr>
            </w:pPr>
            <w:r>
              <w:t>Situação referida na alínea a) (falência)</w:t>
            </w:r>
          </w:p>
        </w:tc>
        <w:tc>
          <w:tcPr>
            <w:tcW w:w="670" w:type="dxa"/>
            <w:shd w:val="clear" w:color="auto" w:fill="auto"/>
            <w:vAlign w:val="center"/>
          </w:tcPr>
          <w:p w14:paraId="3390609C"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14" w:type="dxa"/>
          </w:tcPr>
          <w:p w14:paraId="44D71617"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30" w:type="dxa"/>
            <w:shd w:val="clear" w:color="auto" w:fill="auto"/>
            <w:vAlign w:val="center"/>
          </w:tcPr>
          <w:p w14:paraId="0A774CE5"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50A6ECB0" w14:textId="77777777" w:rsidTr="002D6694">
        <w:tc>
          <w:tcPr>
            <w:tcW w:w="7747" w:type="dxa"/>
            <w:shd w:val="clear" w:color="auto" w:fill="auto"/>
            <w:vAlign w:val="center"/>
          </w:tcPr>
          <w:p w14:paraId="76799C31" w14:textId="77777777" w:rsidR="00B0383B" w:rsidRDefault="00B0383B" w:rsidP="002D6694">
            <w:pPr>
              <w:pStyle w:val="Text1"/>
              <w:spacing w:before="40" w:after="40"/>
              <w:ind w:left="360"/>
              <w:rPr>
                <w:noProof/>
              </w:rPr>
            </w:pPr>
            <w:r>
              <w:t>Situação referida na alínea b) (incumprimento de pagamento de impostos ou de contribuições para a segurança social)</w:t>
            </w:r>
          </w:p>
        </w:tc>
        <w:tc>
          <w:tcPr>
            <w:tcW w:w="670" w:type="dxa"/>
            <w:shd w:val="clear" w:color="auto" w:fill="auto"/>
            <w:vAlign w:val="center"/>
          </w:tcPr>
          <w:p w14:paraId="326A05E1"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14" w:type="dxa"/>
          </w:tcPr>
          <w:p w14:paraId="287048C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30" w:type="dxa"/>
            <w:shd w:val="clear" w:color="auto" w:fill="auto"/>
            <w:vAlign w:val="center"/>
          </w:tcPr>
          <w:p w14:paraId="76A5C5EC"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bl>
    <w:p w14:paraId="2ED302D1" w14:textId="77777777" w:rsidR="00B0383B" w:rsidRDefault="00B0383B" w:rsidP="00B0383B">
      <w:pPr>
        <w:pStyle w:val="Titolo"/>
        <w:rPr>
          <w:noProof/>
        </w:rPr>
      </w:pPr>
      <w:r>
        <w:t>IV – Outros motivos para a exclusão deste procedimento</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383B" w14:paraId="0127493E" w14:textId="77777777" w:rsidTr="002D6694">
        <w:tc>
          <w:tcPr>
            <w:tcW w:w="8327" w:type="dxa"/>
            <w:shd w:val="clear" w:color="auto" w:fill="auto"/>
          </w:tcPr>
          <w:p w14:paraId="701FCE76" w14:textId="77777777" w:rsidR="00B0383B" w:rsidRDefault="00B0383B" w:rsidP="00B0383B">
            <w:pPr>
              <w:pStyle w:val="Paragrafoelenco"/>
              <w:numPr>
                <w:ilvl w:val="0"/>
                <w:numId w:val="20"/>
              </w:numPr>
              <w:spacing w:before="40" w:after="40"/>
              <w:jc w:val="both"/>
              <w:rPr>
                <w:noProof/>
              </w:rPr>
            </w:pPr>
            <w:r>
              <w:t xml:space="preserve"> Declara que a pessoa supramencionada:</w:t>
            </w:r>
          </w:p>
        </w:tc>
        <w:tc>
          <w:tcPr>
            <w:tcW w:w="670" w:type="dxa"/>
            <w:shd w:val="clear" w:color="auto" w:fill="auto"/>
          </w:tcPr>
          <w:p w14:paraId="0F406A19" w14:textId="77777777" w:rsidR="00B0383B" w:rsidRDefault="00B0383B" w:rsidP="002D6694">
            <w:pPr>
              <w:spacing w:before="240"/>
              <w:jc w:val="both"/>
              <w:rPr>
                <w:noProof/>
              </w:rPr>
            </w:pPr>
            <w:r>
              <w:t>SIM</w:t>
            </w:r>
          </w:p>
        </w:tc>
        <w:tc>
          <w:tcPr>
            <w:tcW w:w="759" w:type="dxa"/>
            <w:shd w:val="clear" w:color="auto" w:fill="auto"/>
          </w:tcPr>
          <w:p w14:paraId="353303D8" w14:textId="77777777" w:rsidR="00B0383B" w:rsidRDefault="00B0383B" w:rsidP="002D6694">
            <w:pPr>
              <w:spacing w:before="240"/>
              <w:jc w:val="both"/>
              <w:rPr>
                <w:noProof/>
              </w:rPr>
            </w:pPr>
            <w:r>
              <w:t>NÃO</w:t>
            </w:r>
          </w:p>
        </w:tc>
      </w:tr>
      <w:tr w:rsidR="00B0383B" w14:paraId="44887E85" w14:textId="77777777" w:rsidTr="002D6694">
        <w:tc>
          <w:tcPr>
            <w:tcW w:w="8327" w:type="dxa"/>
            <w:shd w:val="clear" w:color="auto" w:fill="auto"/>
          </w:tcPr>
          <w:p w14:paraId="5B3185D8" w14:textId="77777777" w:rsidR="00B0383B" w:rsidRDefault="00B0383B" w:rsidP="002D6694">
            <w:pPr>
              <w:pStyle w:val="Text1"/>
              <w:spacing w:before="40" w:after="40"/>
              <w:ind w:left="360"/>
              <w:rPr>
                <w:noProof/>
              </w:rPr>
            </w:pPr>
            <w:r>
              <w:t>Esteve anteriormente envolvida na preparação de documentos do concurso utilizados neste procedimento de concessão, caso tal implique uma violação do princípio da igualdade de tratamento, incluindo uma distorção da concorrência, que não possa ser sanada de outro modo.</w:t>
            </w:r>
          </w:p>
        </w:tc>
        <w:tc>
          <w:tcPr>
            <w:tcW w:w="670" w:type="dxa"/>
            <w:shd w:val="clear" w:color="auto" w:fill="auto"/>
          </w:tcPr>
          <w:p w14:paraId="15E8A3C3"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759" w:type="dxa"/>
            <w:shd w:val="clear" w:color="auto" w:fill="auto"/>
          </w:tcPr>
          <w:p w14:paraId="18DF2B30"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bl>
    <w:p w14:paraId="436A82FE" w14:textId="77777777" w:rsidR="00B0383B" w:rsidRPr="006C6DFD" w:rsidRDefault="00B0383B" w:rsidP="00B0383B">
      <w:pPr>
        <w:pStyle w:val="Titolo"/>
        <w:rPr>
          <w:noProof/>
        </w:rPr>
      </w:pPr>
      <w:r>
        <w:t>V – Medidas corretivas</w:t>
      </w:r>
    </w:p>
    <w:p w14:paraId="68301978" w14:textId="77777777" w:rsidR="00B0383B" w:rsidRDefault="00B0383B" w:rsidP="00B0383B">
      <w:pPr>
        <w:spacing w:before="120"/>
        <w:jc w:val="both"/>
        <w:rPr>
          <w:color w:val="000000"/>
        </w:rPr>
      </w:pPr>
      <w:r>
        <w:t>Se a pessoa declarar uma das situações de exclusão supramencionadas, poderá indicar as medidas corretivas que tomou para corrigir a situação de exclusão, a fim de permitir ao gestor orçamental determinar se tais medidas são suficientes para demonstrar a sua fiabilidade.</w:t>
      </w:r>
      <w:r>
        <w:rPr>
          <w:bCs/>
          <w:iCs/>
          <w:color w:val="000000"/>
        </w:rPr>
        <w:t xml:space="preserve"> Tal pode incluir, por exemplo, a adoção de medidas técnicas, organizativas e de pessoal para prevenir novas ocorrências, bem como o pagamento de indemnizações por perdas e danos ou o pagamento de coimas ou de impostos ou contribuições para a segurança social. </w:t>
      </w:r>
      <w:r>
        <w:rPr>
          <w:color w:val="000000"/>
        </w:rPr>
        <w:t>Os documentos comprovativos pertinentes que demonstram as medidas corretivas adotadas têm de ser anexados a esta declaração. Estas instruções não se aplicam às situações referidas na alínea (1)(d) da presente declaração.</w:t>
      </w:r>
    </w:p>
    <w:p w14:paraId="184E1093" w14:textId="77777777" w:rsidR="00B0383B" w:rsidRPr="007D7A5F" w:rsidRDefault="00B0383B" w:rsidP="00B0383B">
      <w:pPr>
        <w:pStyle w:val="Titolo"/>
        <w:rPr>
          <w:noProof/>
        </w:rPr>
      </w:pPr>
      <w:r>
        <w:t>VI – Elementos de prova apresentados mediante pedido</w:t>
      </w:r>
    </w:p>
    <w:p w14:paraId="05DE942C" w14:textId="77777777" w:rsidR="00B0383B" w:rsidRDefault="00B0383B" w:rsidP="00B0383B">
      <w:pPr>
        <w:spacing w:before="120"/>
        <w:ind w:firstLine="11"/>
        <w:jc w:val="both"/>
        <w:rPr>
          <w:noProof/>
        </w:rPr>
      </w:pPr>
      <w:r>
        <w:t>Mediante pedido e no prazo fixado pela entidade adjudicante, a pessoa deve fornecer informações sobre as pessoas singulares ou coletivas que sejam membros dos órgãos de administração, de gestão ou de fiscalização ou que tenham poderes de representação, decisão ou controlo, incluindo as pessoas singulares e coletivas que façam parte da estrutura de propriedade e de controlo e os beneficiários efetivos, bem como elementos de prova adequados de que nenhuma dessas pessoas se encontra numa das situações de exclusão referidas no ponto 1, alíneas c) a f).</w:t>
      </w:r>
    </w:p>
    <w:p w14:paraId="46E71B60" w14:textId="77777777" w:rsidR="00B0383B" w:rsidRPr="00F76ABA" w:rsidRDefault="00B0383B" w:rsidP="00B0383B">
      <w:pPr>
        <w:spacing w:before="120"/>
        <w:ind w:firstLine="11"/>
        <w:jc w:val="both"/>
        <w:rPr>
          <w:noProof/>
        </w:rPr>
      </w:pPr>
      <w:r>
        <w:t>Deve, além disso, fornecer os seguintes elementos de prova relativos à própria pessoa e às pessoas singulares ou coletivas a cujas capacidades a pessoa pretenda recorrer ou a um subcontratante e às pessoas singulares ou coletivas que assumem a responsabilidade ilimitada pelas dívidas da pessoa:</w:t>
      </w:r>
    </w:p>
    <w:p w14:paraId="2B11FEFA" w14:textId="77777777" w:rsidR="00B0383B" w:rsidRPr="00D52827" w:rsidRDefault="00B0383B" w:rsidP="00B0383B">
      <w:pPr>
        <w:pStyle w:val="Text1"/>
        <w:spacing w:before="100" w:beforeAutospacing="1" w:after="100" w:afterAutospacing="1"/>
        <w:ind w:left="284"/>
        <w:rPr>
          <w:noProof/>
        </w:rPr>
      </w:pPr>
      <w:r>
        <w:t>Para as situações descritas no ponto 1: alíneas a), c), d), f), g) e h), um extrato de registo criminal recente ou, na ausência deste, um documento equivalente emitido recentemente por uma autoridade judiciária ou administrativa do país de estabelecimento da pessoa, atestando que os requisitos visados são cumpridos.</w:t>
      </w:r>
    </w:p>
    <w:p w14:paraId="6C6F9323" w14:textId="77777777" w:rsidR="00B0383B" w:rsidRPr="00D52827" w:rsidRDefault="00B0383B" w:rsidP="00B0383B">
      <w:pPr>
        <w:tabs>
          <w:tab w:val="left" w:pos="-480"/>
          <w:tab w:val="left" w:pos="-142"/>
          <w:tab w:val="left" w:pos="426"/>
          <w:tab w:val="left" w:pos="4680"/>
          <w:tab w:val="left" w:pos="8400"/>
        </w:tabs>
        <w:spacing w:before="100" w:beforeAutospacing="1" w:after="100" w:afterAutospacing="1"/>
        <w:ind w:left="284"/>
        <w:jc w:val="both"/>
        <w:rPr>
          <w:noProof/>
        </w:rPr>
      </w:pPr>
      <w:r>
        <w:t>Para as situações descritas no ponto 1, alíneas a) e b), certidões recentes emitidas pelas autoridades competentes do país de estabelecimento. Estes documentos devem constituir prova do pagamento da totalidade dos impostos, taxas e contribuições para a segurança social a cargo da pessoa, incluindo, nomeadamente, o IVA, o imposto sobre o rendimento (apenas para as pessoas singulares), o imposto sobre as sociedades (apenas para as pessoas coletivas) e as contribuições para a segurança social. Quando algum dos documentos referidos acima não é emitido pelo país em causa, o documento pode ser substituído por uma declaração sob juramento prestada perante uma autoridade judiciária ou um notário ou, na falta desta, uma declaração solene efetuada perante uma autoridade administrativa ou um organismo profissional qualificado do seu país de estabelecimento.</w:t>
      </w:r>
    </w:p>
    <w:p w14:paraId="0F6C8926" w14:textId="77777777" w:rsidR="00B0383B" w:rsidRDefault="00B0383B" w:rsidP="00B0383B">
      <w:pPr>
        <w:spacing w:before="100" w:beforeAutospacing="1" w:after="100" w:afterAutospacing="1"/>
        <w:jc w:val="both"/>
      </w:pPr>
      <w:r>
        <w:t>A pessoa não é obrigada a apresentar os elementos de prova que já tiverem sido apresentados no âmbito de outro procedimento de adjudicação da mesma entidade adjudicante. Os documentos devem ter sido emitidos no máximo um ano antes da data do pedido pela entidade adjudicante e ainda devem ser válidos nessa data.</w:t>
      </w:r>
    </w:p>
    <w:p w14:paraId="51D62BC7" w14:textId="77777777" w:rsidR="00B0383B" w:rsidRDefault="00B0383B" w:rsidP="00B0383B">
      <w:pPr>
        <w:spacing w:before="100" w:beforeAutospacing="1" w:after="100" w:afterAutospacing="1"/>
        <w:jc w:val="both"/>
      </w:pPr>
      <w:r>
        <w:t>O signatário declara que a pessoa já forneceu as provas documentais no âmbito de um procedimento de adjudicação anterior e confirma que não ocorreram alterações na sua situação: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0383B" w:rsidRPr="000C2EE8" w14:paraId="3BB29310" w14:textId="77777777" w:rsidTr="002D6694">
        <w:tc>
          <w:tcPr>
            <w:tcW w:w="4786" w:type="dxa"/>
            <w:shd w:val="clear" w:color="auto" w:fill="auto"/>
          </w:tcPr>
          <w:p w14:paraId="205A5B3E" w14:textId="77777777" w:rsidR="00B0383B" w:rsidRPr="00BF7F29" w:rsidRDefault="00B0383B" w:rsidP="002D6694">
            <w:pPr>
              <w:spacing w:before="100" w:beforeAutospacing="1" w:after="100" w:afterAutospacing="1"/>
              <w:jc w:val="center"/>
              <w:rPr>
                <w:b/>
                <w:sz w:val="22"/>
              </w:rPr>
            </w:pPr>
            <w:r>
              <w:rPr>
                <w:b/>
                <w:sz w:val="22"/>
              </w:rPr>
              <w:t>Documento</w:t>
            </w:r>
          </w:p>
        </w:tc>
        <w:tc>
          <w:tcPr>
            <w:tcW w:w="4678" w:type="dxa"/>
            <w:shd w:val="clear" w:color="auto" w:fill="auto"/>
          </w:tcPr>
          <w:p w14:paraId="456B2D38" w14:textId="77777777" w:rsidR="00B0383B" w:rsidRPr="00BF7F29" w:rsidRDefault="00B0383B" w:rsidP="002D6694">
            <w:pPr>
              <w:spacing w:before="100" w:beforeAutospacing="1" w:after="100" w:afterAutospacing="1"/>
              <w:jc w:val="center"/>
              <w:rPr>
                <w:b/>
                <w:sz w:val="22"/>
              </w:rPr>
            </w:pPr>
            <w:r>
              <w:rPr>
                <w:b/>
                <w:sz w:val="22"/>
              </w:rPr>
              <w:t>Referência completa do procedimento anterior</w:t>
            </w:r>
          </w:p>
        </w:tc>
      </w:tr>
      <w:tr w:rsidR="00B0383B" w14:paraId="211EAC5E" w14:textId="77777777" w:rsidTr="002D6694">
        <w:tc>
          <w:tcPr>
            <w:tcW w:w="4786" w:type="dxa"/>
            <w:shd w:val="clear" w:color="auto" w:fill="auto"/>
          </w:tcPr>
          <w:p w14:paraId="4CC09EDC" w14:textId="77777777" w:rsidR="00B0383B" w:rsidRDefault="00B0383B" w:rsidP="002D6694">
            <w:pPr>
              <w:spacing w:before="100" w:beforeAutospacing="1" w:after="100" w:afterAutospacing="1"/>
            </w:pPr>
            <w:r w:rsidRPr="00B0383B">
              <w:rPr>
                <w:i/>
                <w:highlight w:val="lightGray"/>
              </w:rPr>
              <w:t>Inserir as linhas que forem necessárias.</w:t>
            </w:r>
          </w:p>
        </w:tc>
        <w:tc>
          <w:tcPr>
            <w:tcW w:w="4678" w:type="dxa"/>
            <w:shd w:val="clear" w:color="auto" w:fill="auto"/>
          </w:tcPr>
          <w:p w14:paraId="149B33CB" w14:textId="77777777" w:rsidR="00B0383B" w:rsidRDefault="00B0383B" w:rsidP="002D6694">
            <w:pPr>
              <w:spacing w:before="100" w:beforeAutospacing="1" w:after="100" w:afterAutospacing="1"/>
            </w:pPr>
          </w:p>
        </w:tc>
      </w:tr>
    </w:tbl>
    <w:p w14:paraId="30C75FC7" w14:textId="77777777" w:rsidR="00B0383B" w:rsidRPr="007D6898" w:rsidRDefault="00B0383B" w:rsidP="00B0383B">
      <w:pPr>
        <w:spacing w:before="100" w:beforeAutospacing="1" w:after="100" w:afterAutospacing="1"/>
        <w:jc w:val="both"/>
      </w:pPr>
      <w:r>
        <w:t>A pessoa não é obrigada a apresentar os elementos de prova se estes puderem ser consultados gratuitamente numa base de dados nacional.</w:t>
      </w:r>
    </w:p>
    <w:p w14:paraId="6BB20FA9" w14:textId="77777777" w:rsidR="00B0383B" w:rsidRPr="007D6898" w:rsidRDefault="00B0383B" w:rsidP="00B0383B">
      <w:pPr>
        <w:spacing w:before="100" w:beforeAutospacing="1" w:after="100" w:afterAutospacing="1"/>
        <w:jc w:val="both"/>
      </w:pPr>
      <w:r>
        <w:t>O signatário declara que o endereço Internet abaixo indicado, correspondente à base de dados/aos dados de identificação, dá acesso aos elementos de prova exigidos.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0383B" w:rsidRPr="007D6898" w14:paraId="2D52E1D8" w14:textId="77777777" w:rsidTr="002D6694">
        <w:tc>
          <w:tcPr>
            <w:tcW w:w="4786" w:type="dxa"/>
            <w:shd w:val="clear" w:color="auto" w:fill="auto"/>
          </w:tcPr>
          <w:p w14:paraId="290FB358" w14:textId="77777777" w:rsidR="00B0383B" w:rsidRPr="007D6898" w:rsidRDefault="00B0383B" w:rsidP="002D6694">
            <w:pPr>
              <w:spacing w:before="100" w:beforeAutospacing="1" w:after="100" w:afterAutospacing="1"/>
              <w:jc w:val="center"/>
              <w:rPr>
                <w:b/>
                <w:bCs/>
                <w:sz w:val="22"/>
                <w:szCs w:val="22"/>
              </w:rPr>
            </w:pPr>
            <w:r>
              <w:t>Endereço Internet da base de dados</w:t>
            </w:r>
          </w:p>
        </w:tc>
        <w:tc>
          <w:tcPr>
            <w:tcW w:w="4678" w:type="dxa"/>
            <w:shd w:val="clear" w:color="auto" w:fill="auto"/>
          </w:tcPr>
          <w:p w14:paraId="5A5FEEA4" w14:textId="77777777" w:rsidR="00B0383B" w:rsidRPr="007D6898" w:rsidRDefault="00B0383B" w:rsidP="002D6694">
            <w:pPr>
              <w:spacing w:before="100" w:beforeAutospacing="1" w:after="100" w:afterAutospacing="1"/>
              <w:jc w:val="center"/>
              <w:rPr>
                <w:b/>
                <w:bCs/>
                <w:sz w:val="22"/>
                <w:szCs w:val="22"/>
              </w:rPr>
            </w:pPr>
            <w:r>
              <w:t xml:space="preserve">Dados de identificação do documento </w:t>
            </w:r>
          </w:p>
        </w:tc>
      </w:tr>
      <w:tr w:rsidR="00B0383B" w:rsidRPr="007D6898" w14:paraId="2A65B06F" w14:textId="77777777" w:rsidTr="002D6694">
        <w:tc>
          <w:tcPr>
            <w:tcW w:w="4786" w:type="dxa"/>
            <w:shd w:val="clear" w:color="auto" w:fill="auto"/>
          </w:tcPr>
          <w:p w14:paraId="5FAEF442" w14:textId="77777777" w:rsidR="00B0383B" w:rsidRPr="007D6898" w:rsidRDefault="00B0383B" w:rsidP="002D6694">
            <w:pPr>
              <w:spacing w:before="100" w:beforeAutospacing="1" w:after="100" w:afterAutospacing="1"/>
            </w:pPr>
            <w:r w:rsidRPr="00B0383B">
              <w:rPr>
                <w:i/>
                <w:iCs/>
                <w:highlight w:val="lightGray"/>
              </w:rPr>
              <w:t>Inserir as linhas que forem necessárias.</w:t>
            </w:r>
          </w:p>
        </w:tc>
        <w:tc>
          <w:tcPr>
            <w:tcW w:w="4678" w:type="dxa"/>
            <w:shd w:val="clear" w:color="auto" w:fill="auto"/>
          </w:tcPr>
          <w:p w14:paraId="55DD6B2E" w14:textId="77777777" w:rsidR="00B0383B" w:rsidRPr="007D6898" w:rsidRDefault="00B0383B" w:rsidP="002D6694">
            <w:pPr>
              <w:spacing w:before="100" w:beforeAutospacing="1" w:after="100" w:afterAutospacing="1"/>
            </w:pPr>
          </w:p>
        </w:tc>
      </w:tr>
    </w:tbl>
    <w:p w14:paraId="1A2E5B4F" w14:textId="77777777" w:rsidR="00B0383B" w:rsidRDefault="00B0383B" w:rsidP="00B0383B">
      <w:pPr>
        <w:pStyle w:val="Titolo"/>
      </w:pPr>
      <w:r>
        <w:t>VII – Critérios de seleção</w:t>
      </w:r>
    </w:p>
    <w:p w14:paraId="7F719606" w14:textId="77777777" w:rsidR="00B0383B" w:rsidRPr="008773B3" w:rsidRDefault="00B0383B" w:rsidP="00B0383B">
      <w:pPr>
        <w:rPr>
          <w:lang w:val="es-ES"/>
        </w:rPr>
      </w:pPr>
      <w:r w:rsidRPr="007A690B">
        <w:rPr>
          <w:b/>
          <w:bCs/>
          <w:lang w:val="es-ES"/>
        </w:rPr>
        <w:t xml:space="preserve">Critérios de seleção aplicáveis a </w:t>
      </w:r>
      <w:r w:rsidRPr="007A690B">
        <w:rPr>
          <w:b/>
          <w:bCs/>
          <w:iCs/>
          <w:lang w:val="es-ES"/>
        </w:rPr>
        <w:t>todos os membros em caso de de participação conjunta/ subcontratantes</w:t>
      </w:r>
      <w:r w:rsidRPr="008773B3">
        <w:rPr>
          <w:b/>
          <w:bCs/>
          <w:iCs/>
          <w:lang w:val="es-ES"/>
        </w:rPr>
        <w:t xml:space="preserve">/ </w:t>
      </w:r>
      <w:r w:rsidRPr="008773B3">
        <w:rPr>
          <w:b/>
          <w:lang w:val="es-ES"/>
        </w:rPr>
        <w:t>entidades que proporcionem capacidades</w:t>
      </w:r>
    </w:p>
    <w:p w14:paraId="43956A74" w14:textId="77777777" w:rsidR="00B0383B" w:rsidRPr="007A690B" w:rsidRDefault="00B0383B" w:rsidP="00B0383B">
      <w:pPr>
        <w:rPr>
          <w:lang w:val="es-E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696"/>
        <w:gridCol w:w="650"/>
        <w:gridCol w:w="938"/>
      </w:tblGrid>
      <w:tr w:rsidR="00B0383B" w14:paraId="29590728" w14:textId="77777777" w:rsidTr="002D6694">
        <w:tc>
          <w:tcPr>
            <w:tcW w:w="7344" w:type="dxa"/>
            <w:shd w:val="clear" w:color="auto" w:fill="auto"/>
          </w:tcPr>
          <w:p w14:paraId="5621AACC" w14:textId="77777777" w:rsidR="00B0383B" w:rsidRPr="00C475D8" w:rsidRDefault="00B0383B" w:rsidP="00B0383B">
            <w:pPr>
              <w:numPr>
                <w:ilvl w:val="0"/>
                <w:numId w:val="22"/>
              </w:numPr>
              <w:spacing w:before="120"/>
              <w:jc w:val="both"/>
              <w:rPr>
                <w:noProof/>
              </w:rPr>
            </w:pPr>
            <w:r>
              <w:t>Declara que a pessoa supramencionada cumpre os critérios de seleção que lhe são aplicáveis individualmente, nos termos previstos no caderno de encargos:</w:t>
            </w:r>
          </w:p>
        </w:tc>
        <w:tc>
          <w:tcPr>
            <w:tcW w:w="704" w:type="dxa"/>
            <w:shd w:val="clear" w:color="auto" w:fill="auto"/>
          </w:tcPr>
          <w:p w14:paraId="64A238F6" w14:textId="77777777" w:rsidR="00B0383B" w:rsidRDefault="00B0383B" w:rsidP="002D6694">
            <w:pPr>
              <w:spacing w:before="240"/>
              <w:jc w:val="both"/>
              <w:rPr>
                <w:noProof/>
              </w:rPr>
            </w:pPr>
            <w:r>
              <w:t>SIM</w:t>
            </w:r>
          </w:p>
        </w:tc>
        <w:tc>
          <w:tcPr>
            <w:tcW w:w="608" w:type="dxa"/>
            <w:shd w:val="clear" w:color="auto" w:fill="auto"/>
          </w:tcPr>
          <w:p w14:paraId="3E7021F0" w14:textId="77777777" w:rsidR="00B0383B" w:rsidRDefault="00B0383B" w:rsidP="002D6694">
            <w:pPr>
              <w:spacing w:before="240"/>
              <w:jc w:val="both"/>
              <w:rPr>
                <w:noProof/>
              </w:rPr>
            </w:pPr>
            <w:r>
              <w:t>NÃO</w:t>
            </w:r>
          </w:p>
        </w:tc>
        <w:tc>
          <w:tcPr>
            <w:tcW w:w="630" w:type="dxa"/>
            <w:shd w:val="clear" w:color="auto" w:fill="auto"/>
          </w:tcPr>
          <w:p w14:paraId="6ED2D597" w14:textId="77777777" w:rsidR="00B0383B" w:rsidRDefault="00B0383B" w:rsidP="002D6694">
            <w:pPr>
              <w:spacing w:before="240"/>
              <w:jc w:val="both"/>
              <w:rPr>
                <w:noProof/>
              </w:rPr>
            </w:pPr>
            <w:r>
              <w:t>Não aplicável</w:t>
            </w:r>
          </w:p>
        </w:tc>
      </w:tr>
      <w:tr w:rsidR="00B0383B" w14:paraId="79427DE5" w14:textId="77777777" w:rsidTr="002D6694">
        <w:tc>
          <w:tcPr>
            <w:tcW w:w="7344" w:type="dxa"/>
            <w:shd w:val="clear" w:color="auto" w:fill="auto"/>
          </w:tcPr>
          <w:p w14:paraId="57744267" w14:textId="43F9A501" w:rsidR="00B0383B" w:rsidRDefault="00B0383B" w:rsidP="0088763D">
            <w:pPr>
              <w:pStyle w:val="Text1"/>
              <w:numPr>
                <w:ilvl w:val="0"/>
                <w:numId w:val="21"/>
              </w:numPr>
              <w:spacing w:before="40" w:after="40"/>
              <w:rPr>
                <w:noProof/>
              </w:rPr>
            </w:pPr>
            <w:r>
              <w:t xml:space="preserve">Possui a capacidade jurídica e estatutária para o exercício da atividade profissional necessária para a execução do contrato, tal como requerido na secção </w:t>
            </w:r>
            <w:r w:rsidR="0088763D">
              <w:t xml:space="preserve">11 </w:t>
            </w:r>
            <w:r>
              <w:t>do instruções aos proponentes;</w:t>
            </w:r>
          </w:p>
        </w:tc>
        <w:tc>
          <w:tcPr>
            <w:tcW w:w="704" w:type="dxa"/>
            <w:shd w:val="clear" w:color="auto" w:fill="auto"/>
          </w:tcPr>
          <w:p w14:paraId="22243E17"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08" w:type="dxa"/>
            <w:shd w:val="clear" w:color="auto" w:fill="auto"/>
          </w:tcPr>
          <w:p w14:paraId="636EB592"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30" w:type="dxa"/>
          </w:tcPr>
          <w:p w14:paraId="29388B3D"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55197149" w14:textId="77777777" w:rsidTr="002D6694">
        <w:tc>
          <w:tcPr>
            <w:tcW w:w="7344" w:type="dxa"/>
            <w:shd w:val="clear" w:color="auto" w:fill="auto"/>
          </w:tcPr>
          <w:p w14:paraId="06E4B920" w14:textId="25561524" w:rsidR="00B0383B" w:rsidRDefault="00B0383B" w:rsidP="0088763D">
            <w:pPr>
              <w:pStyle w:val="Text1"/>
              <w:numPr>
                <w:ilvl w:val="0"/>
                <w:numId w:val="21"/>
              </w:numPr>
              <w:spacing w:before="40" w:after="40"/>
              <w:rPr>
                <w:noProof/>
              </w:rPr>
            </w:pPr>
            <w:r>
              <w:t xml:space="preserve">Cumpre os critérios económicos e financeiros aplicáveis indicados na secção </w:t>
            </w:r>
            <w:r w:rsidR="0088763D">
              <w:t>16.1)</w:t>
            </w:r>
            <w:r>
              <w:t xml:space="preserve"> do anúncio de concurso</w:t>
            </w:r>
          </w:p>
        </w:tc>
        <w:tc>
          <w:tcPr>
            <w:tcW w:w="704" w:type="dxa"/>
            <w:shd w:val="clear" w:color="auto" w:fill="auto"/>
          </w:tcPr>
          <w:p w14:paraId="0F9EA8B7"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08" w:type="dxa"/>
            <w:shd w:val="clear" w:color="auto" w:fill="auto"/>
          </w:tcPr>
          <w:p w14:paraId="54BB2EC6"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30" w:type="dxa"/>
          </w:tcPr>
          <w:p w14:paraId="2BFE47E9"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74B18781" w14:textId="77777777" w:rsidTr="002D6694">
        <w:tc>
          <w:tcPr>
            <w:tcW w:w="7344" w:type="dxa"/>
            <w:shd w:val="clear" w:color="auto" w:fill="auto"/>
          </w:tcPr>
          <w:p w14:paraId="4C1BEDD6" w14:textId="00A48315" w:rsidR="00B0383B" w:rsidRDefault="00B0383B" w:rsidP="0088763D">
            <w:pPr>
              <w:pStyle w:val="Text1"/>
              <w:numPr>
                <w:ilvl w:val="0"/>
                <w:numId w:val="21"/>
              </w:numPr>
              <w:spacing w:before="40" w:after="40"/>
              <w:rPr>
                <w:noProof/>
              </w:rPr>
            </w:pPr>
            <w:r>
              <w:t xml:space="preserve">Cumpre os critérios técnicos aplicáveis indicados na secção </w:t>
            </w:r>
            <w:r w:rsidR="0088763D">
              <w:t>16.3)</w:t>
            </w:r>
            <w:r>
              <w:t xml:space="preserve"> do anúncio de concurso</w:t>
            </w:r>
          </w:p>
        </w:tc>
        <w:tc>
          <w:tcPr>
            <w:tcW w:w="704" w:type="dxa"/>
            <w:shd w:val="clear" w:color="auto" w:fill="auto"/>
          </w:tcPr>
          <w:p w14:paraId="66800F4B"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08" w:type="dxa"/>
            <w:shd w:val="clear" w:color="auto" w:fill="auto"/>
          </w:tcPr>
          <w:p w14:paraId="59D7A74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30" w:type="dxa"/>
          </w:tcPr>
          <w:p w14:paraId="413A4D3A"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2DB55BA1" w14:textId="77777777" w:rsidTr="002D6694">
        <w:tc>
          <w:tcPr>
            <w:tcW w:w="7344" w:type="dxa"/>
            <w:shd w:val="clear" w:color="auto" w:fill="auto"/>
          </w:tcPr>
          <w:p w14:paraId="59A84D1C" w14:textId="646249DD" w:rsidR="00B0383B" w:rsidRDefault="00B0383B" w:rsidP="0088763D">
            <w:pPr>
              <w:pStyle w:val="Text1"/>
              <w:numPr>
                <w:ilvl w:val="0"/>
                <w:numId w:val="21"/>
              </w:numPr>
              <w:spacing w:before="40" w:after="40"/>
            </w:pPr>
            <w:r w:rsidRPr="00B95E70">
              <w:t xml:space="preserve">Cumpre os critérios profissionais aplicáveis indicados na secção </w:t>
            </w:r>
            <w:r w:rsidR="0088763D">
              <w:t>16.2)</w:t>
            </w:r>
            <w:r w:rsidRPr="00B95E70">
              <w:t xml:space="preserve"> do anúncio de concurso</w:t>
            </w:r>
          </w:p>
        </w:tc>
        <w:tc>
          <w:tcPr>
            <w:tcW w:w="704" w:type="dxa"/>
            <w:shd w:val="clear" w:color="auto" w:fill="auto"/>
          </w:tcPr>
          <w:p w14:paraId="28A2FEB8" w14:textId="77777777" w:rsidR="00B0383B" w:rsidRDefault="00B0383B" w:rsidP="002D6694">
            <w:pPr>
              <w:spacing w:before="240"/>
              <w:jc w:val="both"/>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08" w:type="dxa"/>
            <w:shd w:val="clear" w:color="auto" w:fill="auto"/>
          </w:tcPr>
          <w:p w14:paraId="1012A0A1" w14:textId="77777777" w:rsidR="00B0383B" w:rsidRDefault="00B0383B" w:rsidP="002D6694">
            <w:pPr>
              <w:spacing w:before="240"/>
              <w:jc w:val="both"/>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30" w:type="dxa"/>
          </w:tcPr>
          <w:p w14:paraId="35A8F46A" w14:textId="77777777" w:rsidR="00B0383B" w:rsidRDefault="00B0383B" w:rsidP="002D6694">
            <w:pPr>
              <w:spacing w:before="240"/>
              <w:jc w:val="both"/>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255B0C4C" w14:textId="77777777" w:rsidTr="002D6694">
        <w:tc>
          <w:tcPr>
            <w:tcW w:w="7344" w:type="dxa"/>
            <w:shd w:val="clear" w:color="auto" w:fill="auto"/>
          </w:tcPr>
          <w:p w14:paraId="2188F027" w14:textId="77777777" w:rsidR="00B0383B" w:rsidRDefault="00B0383B" w:rsidP="00B0383B">
            <w:pPr>
              <w:pStyle w:val="Text1"/>
              <w:numPr>
                <w:ilvl w:val="0"/>
                <w:numId w:val="21"/>
              </w:numPr>
              <w:spacing w:before="40" w:after="40"/>
              <w:rPr>
                <w:noProof/>
              </w:rPr>
            </w:pPr>
            <w:r>
              <w:t>Não está sujeito a conflitos de interesses que possam afetar negativamente a execução do contrato.</w:t>
            </w:r>
          </w:p>
        </w:tc>
        <w:tc>
          <w:tcPr>
            <w:tcW w:w="704" w:type="dxa"/>
            <w:shd w:val="clear" w:color="auto" w:fill="auto"/>
          </w:tcPr>
          <w:p w14:paraId="1D71D8A5"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08" w:type="dxa"/>
            <w:shd w:val="clear" w:color="auto" w:fill="auto"/>
          </w:tcPr>
          <w:p w14:paraId="3390E891"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630" w:type="dxa"/>
          </w:tcPr>
          <w:p w14:paraId="5936C61C"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bl>
    <w:p w14:paraId="30F37735" w14:textId="77777777" w:rsidR="00B0383B" w:rsidRDefault="00B0383B" w:rsidP="00B0383B">
      <w:pPr>
        <w:rPr>
          <w:b/>
          <w:i/>
          <w:color w:val="0070C0"/>
        </w:rPr>
      </w:pPr>
    </w:p>
    <w:p w14:paraId="0730FD8E" w14:textId="77777777" w:rsidR="00B0383B" w:rsidRDefault="00B0383B" w:rsidP="00B0383B">
      <w:pPr>
        <w:rPr>
          <w:b/>
          <w:i/>
          <w:color w:val="0070C0"/>
        </w:rPr>
      </w:pPr>
      <w:r>
        <w:rPr>
          <w:b/>
          <w:i/>
          <w:color w:val="0070C0"/>
        </w:rPr>
        <w:t>Queira adaptar o quadro acima aos critérios indicados no caderno de encargos (ou seja, inserir linhas suplementares para cada critério ou suprimir linhas irrelevantes).</w:t>
      </w:r>
    </w:p>
    <w:p w14:paraId="7D7BE721" w14:textId="77777777" w:rsidR="00B0383B" w:rsidRDefault="00B0383B" w:rsidP="00B0383B">
      <w:pPr>
        <w:rPr>
          <w:b/>
          <w:i/>
          <w:color w:val="0070C0"/>
        </w:rPr>
      </w:pPr>
    </w:p>
    <w:p w14:paraId="155EE62F" w14:textId="77777777" w:rsidR="00B0383B" w:rsidRPr="007A690B" w:rsidRDefault="00B0383B" w:rsidP="00B0383B">
      <w:pPr>
        <w:jc w:val="both"/>
        <w:rPr>
          <w:b/>
          <w:bCs/>
          <w:u w:val="single"/>
          <w:lang w:val="es-ES"/>
        </w:rPr>
      </w:pPr>
      <w:r w:rsidRPr="008773B3">
        <w:rPr>
          <w:b/>
          <w:bCs/>
          <w:lang w:val="es-ES"/>
        </w:rPr>
        <w:t>Critérios de seleção aplicáveis ao proponente no âmbito de uma avaliação consolidada global</w:t>
      </w:r>
      <w:r w:rsidRPr="00C40569">
        <w:rPr>
          <w:b/>
          <w:bCs/>
          <w:i/>
          <w:iCs/>
          <w:lang w:val="es-ES"/>
        </w:rPr>
        <w:t xml:space="preserve"> </w:t>
      </w:r>
      <w:r>
        <w:rPr>
          <w:b/>
          <w:bCs/>
          <w:i/>
          <w:iCs/>
          <w:lang w:val="es-ES"/>
        </w:rPr>
        <w:t>(a preencher APENAS pelo proponente único ou pelo responsável do grupo no caso de uma proposta conjunta)</w:t>
      </w:r>
    </w:p>
    <w:p w14:paraId="74B16307" w14:textId="77777777" w:rsidR="00B0383B" w:rsidRDefault="00B0383B" w:rsidP="00B038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7"/>
        <w:gridCol w:w="736"/>
        <w:gridCol w:w="11"/>
        <w:gridCol w:w="1072"/>
      </w:tblGrid>
      <w:tr w:rsidR="00B0383B" w14:paraId="4D02279E" w14:textId="77777777" w:rsidTr="002D6694">
        <w:tc>
          <w:tcPr>
            <w:tcW w:w="6770" w:type="dxa"/>
            <w:shd w:val="clear" w:color="auto" w:fill="auto"/>
          </w:tcPr>
          <w:p w14:paraId="5430E819" w14:textId="77777777" w:rsidR="00B0383B" w:rsidRDefault="00B0383B" w:rsidP="00B0383B">
            <w:pPr>
              <w:numPr>
                <w:ilvl w:val="0"/>
                <w:numId w:val="22"/>
              </w:numPr>
              <w:spacing w:before="120"/>
              <w:jc w:val="both"/>
              <w:rPr>
                <w:noProof/>
              </w:rPr>
            </w:pPr>
            <w:r>
              <w:t xml:space="preserve"> Se a pessoa supramencionada for um </w:t>
            </w:r>
            <w:r>
              <w:rPr>
                <w:b/>
                <w:bCs/>
              </w:rPr>
              <w:t>proponente único</w:t>
            </w:r>
            <w:r>
              <w:t xml:space="preserve"> ou o </w:t>
            </w:r>
            <w:r>
              <w:rPr>
                <w:b/>
                <w:bCs/>
              </w:rPr>
              <w:t>líder do consórcio no caso de um consórcio</w:t>
            </w:r>
            <w:r>
              <w:t>, declara que:</w:t>
            </w:r>
          </w:p>
        </w:tc>
        <w:tc>
          <w:tcPr>
            <w:tcW w:w="697" w:type="dxa"/>
            <w:shd w:val="clear" w:color="auto" w:fill="auto"/>
          </w:tcPr>
          <w:p w14:paraId="7344D7ED" w14:textId="77777777" w:rsidR="00B0383B" w:rsidRDefault="00B0383B" w:rsidP="002D6694">
            <w:pPr>
              <w:spacing w:before="240"/>
              <w:jc w:val="both"/>
              <w:rPr>
                <w:noProof/>
              </w:rPr>
            </w:pPr>
            <w:r>
              <w:t>SIM</w:t>
            </w:r>
          </w:p>
        </w:tc>
        <w:tc>
          <w:tcPr>
            <w:tcW w:w="736" w:type="dxa"/>
            <w:shd w:val="clear" w:color="auto" w:fill="auto"/>
          </w:tcPr>
          <w:p w14:paraId="331C9EED" w14:textId="77777777" w:rsidR="00B0383B" w:rsidRDefault="00B0383B" w:rsidP="002D6694">
            <w:pPr>
              <w:spacing w:before="240"/>
              <w:jc w:val="both"/>
              <w:rPr>
                <w:noProof/>
              </w:rPr>
            </w:pPr>
            <w:r>
              <w:t>NÃO</w:t>
            </w:r>
          </w:p>
        </w:tc>
        <w:tc>
          <w:tcPr>
            <w:tcW w:w="1083" w:type="dxa"/>
            <w:gridSpan w:val="2"/>
            <w:shd w:val="clear" w:color="auto" w:fill="auto"/>
          </w:tcPr>
          <w:p w14:paraId="6C09BF70" w14:textId="77777777" w:rsidR="00B0383B" w:rsidRDefault="00B0383B" w:rsidP="002D6694">
            <w:pPr>
              <w:spacing w:before="240"/>
              <w:jc w:val="both"/>
              <w:rPr>
                <w:noProof/>
              </w:rPr>
            </w:pPr>
            <w:r>
              <w:t>Não aplicável</w:t>
            </w:r>
          </w:p>
        </w:tc>
      </w:tr>
      <w:tr w:rsidR="00B0383B" w14:paraId="680ED027" w14:textId="77777777" w:rsidTr="002D6694">
        <w:tc>
          <w:tcPr>
            <w:tcW w:w="6770" w:type="dxa"/>
            <w:shd w:val="clear" w:color="auto" w:fill="auto"/>
          </w:tcPr>
          <w:p w14:paraId="66B6C305" w14:textId="77777777" w:rsidR="00B0383B" w:rsidRDefault="00B0383B" w:rsidP="00B0383B">
            <w:pPr>
              <w:pStyle w:val="Text1"/>
              <w:numPr>
                <w:ilvl w:val="0"/>
                <w:numId w:val="21"/>
              </w:numPr>
              <w:spacing w:before="40" w:after="40"/>
              <w:rPr>
                <w:noProof/>
              </w:rPr>
            </w:pPr>
            <w:r>
              <w:t xml:space="preserve">O proponente, incluindo todos os membros do grupo no caso de um consórcio e incluindo os subcontratantes </w:t>
            </w:r>
            <w:r>
              <w:rPr>
                <w:bCs/>
                <w:iCs/>
                <w:lang w:val="es-ES"/>
              </w:rPr>
              <w:t>e entidades a cuja capacidade o proponente tenciona recorrer</w:t>
            </w:r>
            <w:r>
              <w:t>, se aplicável, cumpre todos os critérios de seleção relativamente aos quais será efetuada uma avaliação consolidada nos termos previstos no caderno de encargos.</w:t>
            </w:r>
          </w:p>
        </w:tc>
        <w:tc>
          <w:tcPr>
            <w:tcW w:w="697" w:type="dxa"/>
            <w:shd w:val="clear" w:color="auto" w:fill="auto"/>
          </w:tcPr>
          <w:p w14:paraId="0C6482D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747" w:type="dxa"/>
            <w:gridSpan w:val="2"/>
            <w:shd w:val="clear" w:color="auto" w:fill="auto"/>
          </w:tcPr>
          <w:p w14:paraId="06FD2F48"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1072" w:type="dxa"/>
          </w:tcPr>
          <w:p w14:paraId="3A0B8C36"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r w:rsidR="00B0383B" w14:paraId="1AD97EF5" w14:textId="77777777" w:rsidTr="002D6694">
        <w:tc>
          <w:tcPr>
            <w:tcW w:w="6770" w:type="dxa"/>
            <w:shd w:val="clear" w:color="auto" w:fill="auto"/>
          </w:tcPr>
          <w:p w14:paraId="1B544E86" w14:textId="77777777" w:rsidR="00B0383B" w:rsidRDefault="00B0383B" w:rsidP="00B0383B">
            <w:pPr>
              <w:pStyle w:val="Text1"/>
              <w:numPr>
                <w:ilvl w:val="0"/>
                <w:numId w:val="21"/>
              </w:numPr>
              <w:spacing w:before="40" w:after="40"/>
              <w:rPr>
                <w:noProof/>
              </w:rPr>
            </w:pPr>
            <w:r>
              <w:t>Não está sujeito a conflitos de interesses que possam afetar negativamente a execução do contrato.</w:t>
            </w:r>
          </w:p>
        </w:tc>
        <w:tc>
          <w:tcPr>
            <w:tcW w:w="697" w:type="dxa"/>
            <w:shd w:val="clear" w:color="auto" w:fill="auto"/>
          </w:tcPr>
          <w:p w14:paraId="0C5522CE"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747" w:type="dxa"/>
            <w:gridSpan w:val="2"/>
            <w:shd w:val="clear" w:color="auto" w:fill="auto"/>
          </w:tcPr>
          <w:p w14:paraId="3924EE30"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1072" w:type="dxa"/>
          </w:tcPr>
          <w:p w14:paraId="58D26780" w14:textId="77777777" w:rsidR="00B0383B" w:rsidRDefault="00B0383B" w:rsidP="002D6694">
            <w:pPr>
              <w:spacing w:before="240"/>
              <w:jc w:val="both"/>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bl>
    <w:p w14:paraId="24E82E3C" w14:textId="77777777" w:rsidR="00B0383B" w:rsidRPr="007A690B" w:rsidRDefault="00B0383B" w:rsidP="00B0383B">
      <w:pPr>
        <w:spacing w:before="120"/>
        <w:ind w:firstLine="1"/>
        <w:jc w:val="both"/>
        <w:rPr>
          <w:iCs/>
          <w:noProof/>
          <w:lang w:val="es-ES"/>
        </w:rPr>
      </w:pPr>
      <w:r>
        <w:rPr>
          <w:bCs/>
          <w:iCs/>
          <w:noProof/>
          <w:lang w:val="es-ES"/>
        </w:rPr>
        <w:t>No caso de um procedimento com lotes, as declarações supra aplicam-se ao(s) lote(s) para o(s) qual(ais) o pedido de participação/proposta é apresentado.</w:t>
      </w:r>
    </w:p>
    <w:p w14:paraId="7A42743B" w14:textId="77777777" w:rsidR="00B0383B" w:rsidRPr="00BC61E2" w:rsidRDefault="00B0383B" w:rsidP="00B0383B">
      <w:pPr>
        <w:pStyle w:val="Titolo"/>
        <w:rPr>
          <w:i/>
        </w:rPr>
      </w:pPr>
      <w:r>
        <w:t>VIII – Elementos de prova para efeitos da seleção</w:t>
      </w:r>
    </w:p>
    <w:p w14:paraId="627203BA" w14:textId="77777777" w:rsidR="00B0383B" w:rsidRDefault="00B0383B" w:rsidP="00B0383B">
      <w:pPr>
        <w:spacing w:before="100" w:beforeAutospacing="1" w:after="100" w:afterAutospacing="1"/>
        <w:jc w:val="both"/>
        <w:rPr>
          <w:noProof/>
        </w:rPr>
      </w:pPr>
      <w:r>
        <w:t>O signatário declara que a pessoa supramencionada está em condições de fornecer, mediante pedido e sem demora, os documentos comprovativos necessários enumerados nas secções pertinentes do caderno de encargos e que não estão disponíveis eletronicamente.</w:t>
      </w:r>
    </w:p>
    <w:p w14:paraId="4B05DFFE" w14:textId="77777777" w:rsidR="00B0383B" w:rsidRDefault="00B0383B" w:rsidP="00B0383B">
      <w:pPr>
        <w:spacing w:before="100" w:beforeAutospacing="1" w:after="100" w:afterAutospacing="1"/>
        <w:jc w:val="both"/>
        <w:rPr>
          <w:noProof/>
        </w:rPr>
      </w:pPr>
      <w:r>
        <w:t>Se não for exigido que os elementos de prova sejam fornecidos juntamente com o pedido de participação/proposta, a pessoa é convidada a preparar antecipadamente os documentos relacionados com esses elementos de prova, uma vez que a entidade adjudicante pode solicitar a sua apresentação num prazo curto.</w:t>
      </w:r>
    </w:p>
    <w:p w14:paraId="3B6F02EB" w14:textId="77777777" w:rsidR="00B0383B" w:rsidRDefault="00B0383B" w:rsidP="00B0383B">
      <w:pPr>
        <w:spacing w:before="100" w:beforeAutospacing="1" w:after="100" w:afterAutospacing="1"/>
        <w:jc w:val="both"/>
      </w:pPr>
      <w:r>
        <w:t>A pessoa não é obrigada a apresentar os elementos de prova que já tiverem sido apresentados no âmbito de outro procedimento de adjudicação da mesma entidade adjudicante. Os documentos devem ter sido emitidos no máximo um ano antes da data do pedido pela entidade adjudicante e ainda devem ser válidos nessa data.</w:t>
      </w:r>
    </w:p>
    <w:p w14:paraId="2CCFBD93" w14:textId="77777777" w:rsidR="00B0383B" w:rsidRDefault="00B0383B" w:rsidP="00B0383B">
      <w:pPr>
        <w:spacing w:before="100" w:beforeAutospacing="1" w:after="100" w:afterAutospacing="1"/>
        <w:jc w:val="both"/>
      </w:pPr>
      <w:r>
        <w:t>O signatário declara que a pessoa já forneceu as provas documentais no âmbito de um procedimento de adjudicação anterior e confirma que não ocorreram alterações na sua situação: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0383B" w:rsidRPr="000C2EE8" w14:paraId="3A3F5EC1" w14:textId="77777777" w:rsidTr="002D6694">
        <w:tc>
          <w:tcPr>
            <w:tcW w:w="4786" w:type="dxa"/>
            <w:shd w:val="clear" w:color="auto" w:fill="auto"/>
          </w:tcPr>
          <w:p w14:paraId="38A87FD4" w14:textId="77777777" w:rsidR="00B0383B" w:rsidRPr="00BF7F29" w:rsidRDefault="00B0383B" w:rsidP="002D6694">
            <w:pPr>
              <w:spacing w:before="100" w:beforeAutospacing="1" w:after="100" w:afterAutospacing="1"/>
              <w:jc w:val="center"/>
              <w:rPr>
                <w:b/>
                <w:sz w:val="22"/>
              </w:rPr>
            </w:pPr>
            <w:r>
              <w:rPr>
                <w:b/>
                <w:sz w:val="22"/>
              </w:rPr>
              <w:t>Documento</w:t>
            </w:r>
          </w:p>
        </w:tc>
        <w:tc>
          <w:tcPr>
            <w:tcW w:w="4678" w:type="dxa"/>
            <w:shd w:val="clear" w:color="auto" w:fill="auto"/>
          </w:tcPr>
          <w:p w14:paraId="333CB02C" w14:textId="77777777" w:rsidR="00B0383B" w:rsidRPr="00BF7F29" w:rsidRDefault="00B0383B" w:rsidP="002D6694">
            <w:pPr>
              <w:spacing w:before="100" w:beforeAutospacing="1" w:after="100" w:afterAutospacing="1"/>
              <w:jc w:val="center"/>
              <w:rPr>
                <w:b/>
                <w:sz w:val="22"/>
              </w:rPr>
            </w:pPr>
            <w:r>
              <w:rPr>
                <w:b/>
                <w:sz w:val="22"/>
              </w:rPr>
              <w:t>Referência completa do procedimento anterior</w:t>
            </w:r>
          </w:p>
        </w:tc>
      </w:tr>
      <w:tr w:rsidR="00B0383B" w14:paraId="7B872468" w14:textId="77777777" w:rsidTr="002D6694">
        <w:tc>
          <w:tcPr>
            <w:tcW w:w="4786" w:type="dxa"/>
            <w:shd w:val="clear" w:color="auto" w:fill="auto"/>
          </w:tcPr>
          <w:p w14:paraId="2C22D2A1" w14:textId="77777777" w:rsidR="00B0383B" w:rsidRDefault="00B0383B" w:rsidP="002D6694">
            <w:pPr>
              <w:spacing w:before="100" w:beforeAutospacing="1" w:after="100" w:afterAutospacing="1"/>
            </w:pPr>
            <w:r w:rsidRPr="00B0383B">
              <w:rPr>
                <w:i/>
                <w:highlight w:val="lightGray"/>
              </w:rPr>
              <w:t>Inserir as linhas que forem necessárias.</w:t>
            </w:r>
          </w:p>
        </w:tc>
        <w:tc>
          <w:tcPr>
            <w:tcW w:w="4678" w:type="dxa"/>
            <w:shd w:val="clear" w:color="auto" w:fill="auto"/>
          </w:tcPr>
          <w:p w14:paraId="4EF72D06" w14:textId="77777777" w:rsidR="00B0383B" w:rsidRDefault="00B0383B" w:rsidP="002D6694">
            <w:pPr>
              <w:spacing w:before="100" w:beforeAutospacing="1" w:after="100" w:afterAutospacing="1"/>
            </w:pPr>
          </w:p>
        </w:tc>
      </w:tr>
    </w:tbl>
    <w:p w14:paraId="0A8C92D6" w14:textId="77777777" w:rsidR="00B0383B" w:rsidRDefault="00B0383B" w:rsidP="00B0383B">
      <w:pPr>
        <w:spacing w:before="40" w:after="40"/>
        <w:jc w:val="both"/>
        <w:rPr>
          <w:noProof/>
        </w:rPr>
      </w:pPr>
    </w:p>
    <w:p w14:paraId="4DE9C254" w14:textId="77777777" w:rsidR="00B0383B" w:rsidRDefault="00B0383B" w:rsidP="00B0383B">
      <w:pPr>
        <w:spacing w:before="100" w:beforeAutospacing="1" w:after="100" w:afterAutospacing="1"/>
        <w:jc w:val="both"/>
      </w:pPr>
      <w:r>
        <w:t>A pessoa não é obrigada a apresentar os elementos de prova se estes puderem ser consultados gratuitamente numa base de dados nacional.</w:t>
      </w:r>
    </w:p>
    <w:p w14:paraId="1BD0FF43" w14:textId="77777777" w:rsidR="00B0383B" w:rsidRDefault="00B0383B" w:rsidP="00B0383B">
      <w:pPr>
        <w:spacing w:before="100" w:beforeAutospacing="1" w:after="100" w:afterAutospacing="1"/>
        <w:jc w:val="both"/>
      </w:pPr>
      <w:r>
        <w:t>O signatário declara que o endereço Internet abaixo indicado, correspondente à base de dados/aos dados de identificação, dá acesso aos elementos de prova exigidos.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0383B" w:rsidRPr="000C2EE8" w14:paraId="1D854FF4" w14:textId="77777777" w:rsidTr="002D6694">
        <w:tc>
          <w:tcPr>
            <w:tcW w:w="4786" w:type="dxa"/>
            <w:shd w:val="clear" w:color="auto" w:fill="auto"/>
          </w:tcPr>
          <w:p w14:paraId="3BDD72A6" w14:textId="77777777" w:rsidR="00B0383B" w:rsidRPr="00897E28" w:rsidRDefault="00B0383B" w:rsidP="002D6694">
            <w:pPr>
              <w:spacing w:before="100" w:beforeAutospacing="1" w:after="100" w:afterAutospacing="1"/>
              <w:jc w:val="center"/>
              <w:rPr>
                <w:b/>
                <w:bCs/>
                <w:sz w:val="22"/>
                <w:szCs w:val="22"/>
              </w:rPr>
            </w:pPr>
            <w:r>
              <w:t>Endereço Internet da base de dados</w:t>
            </w:r>
          </w:p>
        </w:tc>
        <w:tc>
          <w:tcPr>
            <w:tcW w:w="4678" w:type="dxa"/>
            <w:shd w:val="clear" w:color="auto" w:fill="auto"/>
          </w:tcPr>
          <w:p w14:paraId="398424D2" w14:textId="77777777" w:rsidR="00B0383B" w:rsidRPr="00897E28" w:rsidRDefault="00B0383B" w:rsidP="002D6694">
            <w:pPr>
              <w:spacing w:before="100" w:beforeAutospacing="1" w:after="100" w:afterAutospacing="1"/>
              <w:jc w:val="center"/>
              <w:rPr>
                <w:b/>
                <w:bCs/>
                <w:sz w:val="22"/>
                <w:szCs w:val="22"/>
              </w:rPr>
            </w:pPr>
            <w:r>
              <w:t xml:space="preserve">Dados de identificação do documento </w:t>
            </w:r>
          </w:p>
        </w:tc>
      </w:tr>
      <w:tr w:rsidR="00B0383B" w14:paraId="0A88463B" w14:textId="77777777" w:rsidTr="002D6694">
        <w:tc>
          <w:tcPr>
            <w:tcW w:w="4786" w:type="dxa"/>
            <w:shd w:val="clear" w:color="auto" w:fill="auto"/>
          </w:tcPr>
          <w:p w14:paraId="1E58F7F1" w14:textId="77777777" w:rsidR="00B0383B" w:rsidRDefault="00B0383B" w:rsidP="002D6694">
            <w:pPr>
              <w:spacing w:before="100" w:beforeAutospacing="1" w:after="100" w:afterAutospacing="1"/>
            </w:pPr>
            <w:r w:rsidRPr="00B0383B">
              <w:rPr>
                <w:i/>
                <w:iCs/>
                <w:highlight w:val="lightGray"/>
              </w:rPr>
              <w:t>Inserir as linhas que forem necessárias.</w:t>
            </w:r>
          </w:p>
        </w:tc>
        <w:tc>
          <w:tcPr>
            <w:tcW w:w="4678" w:type="dxa"/>
            <w:shd w:val="clear" w:color="auto" w:fill="auto"/>
          </w:tcPr>
          <w:p w14:paraId="562CAA26" w14:textId="77777777" w:rsidR="00B0383B" w:rsidRDefault="00B0383B" w:rsidP="002D6694">
            <w:pPr>
              <w:spacing w:before="100" w:beforeAutospacing="1" w:after="100" w:afterAutospacing="1"/>
            </w:pPr>
          </w:p>
        </w:tc>
      </w:tr>
    </w:tbl>
    <w:p w14:paraId="28FAF16B" w14:textId="77777777" w:rsidR="00B0383B" w:rsidRDefault="00B0383B" w:rsidP="00B0383B">
      <w:pPr>
        <w:spacing w:before="40" w:after="40"/>
        <w:jc w:val="both"/>
        <w:rPr>
          <w:b/>
          <w:i/>
          <w:noProof/>
        </w:rPr>
      </w:pPr>
    </w:p>
    <w:p w14:paraId="3E0C6140" w14:textId="77777777" w:rsidR="00B0383B" w:rsidRDefault="00B0383B" w:rsidP="00B0383B">
      <w:pPr>
        <w:pStyle w:val="Titolo"/>
        <w:jc w:val="both"/>
        <w:rPr>
          <w:noProof/>
          <w:szCs w:val="24"/>
        </w:rPr>
      </w:pPr>
      <w:r>
        <w:rPr>
          <w:szCs w:val="24"/>
        </w:rPr>
        <w:t xml:space="preserve">IX - Declaração de honra relativa a uma dívida apurada para com a União </w:t>
      </w:r>
    </w:p>
    <w:p w14:paraId="7BFBA3BF" w14:textId="77777777" w:rsidR="00B0383B" w:rsidRDefault="00B0383B" w:rsidP="00B0383B">
      <w:pPr>
        <w:spacing w:before="120"/>
        <w:jc w:val="both"/>
        <w:rPr>
          <w:b/>
          <w:bCs/>
          <w:i/>
          <w:iCs/>
          <w:noProof/>
          <w:lang w:val="es-ES"/>
        </w:rPr>
      </w:pPr>
      <w:r>
        <w:rPr>
          <w:b/>
          <w:bCs/>
          <w:i/>
          <w:iCs/>
          <w:lang w:val="es-ES"/>
        </w:rPr>
        <w:t>(a preencher APENAS pelo proponente único ou pelo responsável do grupo no caso de uma proposta conjunta)</w:t>
      </w:r>
    </w:p>
    <w:p w14:paraId="7FC5CBDF" w14:textId="77777777" w:rsidR="00B0383B" w:rsidRDefault="00B0383B" w:rsidP="00B0383B">
      <w:pPr>
        <w:spacing w:before="120"/>
        <w:ind w:firstLine="1"/>
        <w:jc w:val="both"/>
        <w:rPr>
          <w:noProof/>
          <w:lang w:val="es-ES"/>
        </w:rPr>
      </w:pPr>
      <w:r>
        <w:rPr>
          <w:lang w:val="es-ES"/>
        </w:rPr>
        <w:t>A pessoa, na qualidade de proponente único ou de responsável do grupo no caso de uma participação conjunta, que apresenta um pedido de participação/proposta para o procedimento acima referido, declara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B0383B" w14:paraId="0AFD5D1A" w14:textId="77777777" w:rsidTr="002D6694">
        <w:tc>
          <w:tcPr>
            <w:tcW w:w="7379" w:type="dxa"/>
            <w:tcBorders>
              <w:top w:val="single" w:sz="4" w:space="0" w:color="auto"/>
              <w:left w:val="single" w:sz="4" w:space="0" w:color="auto"/>
              <w:bottom w:val="single" w:sz="4" w:space="0" w:color="auto"/>
              <w:right w:val="single" w:sz="4" w:space="0" w:color="auto"/>
            </w:tcBorders>
            <w:hideMark/>
          </w:tcPr>
          <w:p w14:paraId="622B2305" w14:textId="77777777" w:rsidR="00B0383B" w:rsidRPr="00C40569" w:rsidRDefault="00B0383B" w:rsidP="002D6694">
            <w:pPr>
              <w:spacing w:before="120"/>
              <w:jc w:val="both"/>
              <w:rPr>
                <w:lang w:val="es-ES"/>
              </w:rPr>
            </w:pPr>
            <w:r>
              <w:t>O proponente, incluindo cada membro do grupo no caso de uma participação conjunta, subcontratantes,</w:t>
            </w:r>
          </w:p>
        </w:tc>
        <w:tc>
          <w:tcPr>
            <w:tcW w:w="951" w:type="dxa"/>
            <w:tcBorders>
              <w:top w:val="single" w:sz="4" w:space="0" w:color="auto"/>
              <w:left w:val="single" w:sz="4" w:space="0" w:color="auto"/>
              <w:bottom w:val="single" w:sz="4" w:space="0" w:color="auto"/>
              <w:right w:val="single" w:sz="4" w:space="0" w:color="auto"/>
            </w:tcBorders>
            <w:hideMark/>
          </w:tcPr>
          <w:p w14:paraId="2BEB5E25" w14:textId="77777777" w:rsidR="00B0383B" w:rsidRDefault="00B0383B" w:rsidP="002D6694">
            <w:pPr>
              <w:spacing w:before="240"/>
              <w:jc w:val="both"/>
            </w:pPr>
            <w:r>
              <w:t>SIM</w:t>
            </w:r>
          </w:p>
        </w:tc>
        <w:tc>
          <w:tcPr>
            <w:tcW w:w="992" w:type="dxa"/>
            <w:tcBorders>
              <w:top w:val="single" w:sz="4" w:space="0" w:color="auto"/>
              <w:left w:val="single" w:sz="4" w:space="0" w:color="auto"/>
              <w:bottom w:val="single" w:sz="4" w:space="0" w:color="auto"/>
              <w:right w:val="single" w:sz="4" w:space="0" w:color="auto"/>
            </w:tcBorders>
            <w:hideMark/>
          </w:tcPr>
          <w:p w14:paraId="7F87776C" w14:textId="77777777" w:rsidR="00B0383B" w:rsidRDefault="00B0383B" w:rsidP="002D6694">
            <w:pPr>
              <w:spacing w:before="240"/>
              <w:jc w:val="both"/>
            </w:pPr>
            <w:r>
              <w:t>NÃO</w:t>
            </w:r>
          </w:p>
        </w:tc>
      </w:tr>
      <w:tr w:rsidR="00B0383B" w14:paraId="7C81D4BA" w14:textId="77777777" w:rsidTr="002D6694">
        <w:tc>
          <w:tcPr>
            <w:tcW w:w="7379" w:type="dxa"/>
            <w:tcBorders>
              <w:top w:val="single" w:sz="4" w:space="0" w:color="auto"/>
              <w:left w:val="single" w:sz="4" w:space="0" w:color="auto"/>
              <w:bottom w:val="single" w:sz="4" w:space="0" w:color="auto"/>
              <w:right w:val="single" w:sz="4" w:space="0" w:color="auto"/>
            </w:tcBorders>
            <w:hideMark/>
          </w:tcPr>
          <w:p w14:paraId="34E97375" w14:textId="77777777" w:rsidR="00B0383B" w:rsidRDefault="00B0383B" w:rsidP="002D6694">
            <w:pPr>
              <w:pStyle w:val="Text1"/>
              <w:spacing w:before="40" w:after="40" w:line="256" w:lineRule="auto"/>
              <w:ind w:left="0"/>
              <w:rPr>
                <w:noProof/>
                <w:lang w:val="es-ES"/>
              </w:rPr>
            </w:pPr>
            <w:r>
              <w:rPr>
                <w:lang w:val="es-ES"/>
              </w:rPr>
              <w:t>Não tem dívidas apuradas para com a União.</w:t>
            </w:r>
          </w:p>
        </w:tc>
        <w:tc>
          <w:tcPr>
            <w:tcW w:w="951" w:type="dxa"/>
            <w:tcBorders>
              <w:top w:val="single" w:sz="4" w:space="0" w:color="auto"/>
              <w:left w:val="single" w:sz="4" w:space="0" w:color="auto"/>
              <w:bottom w:val="single" w:sz="4" w:space="0" w:color="auto"/>
              <w:right w:val="single" w:sz="4" w:space="0" w:color="auto"/>
            </w:tcBorders>
            <w:hideMark/>
          </w:tcPr>
          <w:p w14:paraId="7AFF0E24" w14:textId="77777777" w:rsidR="00B0383B" w:rsidRDefault="00B0383B" w:rsidP="002D6694">
            <w:pPr>
              <w:pStyle w:val="Text1"/>
              <w:spacing w:before="40" w:after="40" w:line="256" w:lineRule="auto"/>
              <w:ind w:left="0"/>
              <w:rPr>
                <w:noProof/>
                <w:lang w:val="en-US"/>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5CE7596" w14:textId="77777777" w:rsidR="00B0383B" w:rsidRDefault="00B0383B" w:rsidP="002D6694">
            <w:pPr>
              <w:pStyle w:val="Text1"/>
              <w:spacing w:before="40" w:after="40" w:line="256" w:lineRule="auto"/>
              <w:ind w:left="0"/>
              <w:rPr>
                <w:noProof/>
              </w:rPr>
            </w:pPr>
            <w:r>
              <w:fldChar w:fldCharType="begin">
                <w:ffData>
                  <w:name w:val="Check1"/>
                  <w:enabled/>
                  <w:calcOnExit w:val="0"/>
                  <w:checkBox>
                    <w:sizeAuto/>
                    <w:default w:val="0"/>
                  </w:checkBox>
                </w:ffData>
              </w:fldChar>
            </w:r>
            <w:r>
              <w:instrText xml:space="preserve"> FORMCHECKBOX </w:instrText>
            </w:r>
            <w:r w:rsidR="00F00925">
              <w:fldChar w:fldCharType="separate"/>
            </w:r>
            <w:r>
              <w:fldChar w:fldCharType="end"/>
            </w:r>
          </w:p>
        </w:tc>
      </w:tr>
    </w:tbl>
    <w:p w14:paraId="1BCAF097" w14:textId="77777777" w:rsidR="00B0383B" w:rsidRDefault="00B0383B" w:rsidP="00B0383B">
      <w:pPr>
        <w:spacing w:before="40" w:after="40"/>
        <w:jc w:val="both"/>
        <w:rPr>
          <w:b/>
          <w:i/>
        </w:rPr>
      </w:pPr>
    </w:p>
    <w:p w14:paraId="537C7EA3" w14:textId="77777777" w:rsidR="00B0383B" w:rsidRDefault="00B0383B" w:rsidP="00B0383B">
      <w:pPr>
        <w:spacing w:before="40" w:after="40"/>
        <w:jc w:val="both"/>
        <w:rPr>
          <w:b/>
          <w:i/>
          <w:noProof/>
        </w:rPr>
      </w:pPr>
      <w:r>
        <w:rPr>
          <w:b/>
          <w:i/>
        </w:rPr>
        <w:t>A pessoa supramencionada deve informar imediatamente a entidade adjudicante de quaisquer alterações nas situações declaradas.</w:t>
      </w:r>
    </w:p>
    <w:p w14:paraId="6A130C61" w14:textId="77777777" w:rsidR="00B0383B" w:rsidRDefault="00B0383B" w:rsidP="00B0383B">
      <w:pPr>
        <w:spacing w:before="40" w:after="40"/>
        <w:jc w:val="both"/>
        <w:rPr>
          <w:b/>
          <w:i/>
          <w:noProof/>
        </w:rPr>
      </w:pPr>
    </w:p>
    <w:p w14:paraId="77CEC4EB" w14:textId="77777777" w:rsidR="00B0383B" w:rsidRPr="0024225B" w:rsidRDefault="00B0383B" w:rsidP="00B0383B">
      <w:pPr>
        <w:spacing w:before="40" w:after="40"/>
        <w:jc w:val="both"/>
        <w:rPr>
          <w:b/>
          <w:i/>
          <w:noProof/>
        </w:rPr>
      </w:pPr>
      <w:r>
        <w:rPr>
          <w:b/>
          <w:i/>
        </w:rPr>
        <w:t>A pessoa supramencionada pode ser excluída deste procedimento e sofrer sanções administrativas (exclusão ou uma sanção pecuniária) se se provar serem falsas quaisquer das declarações ou informações apresentadas como condição para participar no presente procedimento.</w:t>
      </w:r>
    </w:p>
    <w:p w14:paraId="526569D9" w14:textId="77777777" w:rsidR="00B0383B" w:rsidRPr="00F76ABA" w:rsidRDefault="00B0383B" w:rsidP="00B0383B">
      <w:pPr>
        <w:spacing w:before="40" w:after="40"/>
        <w:jc w:val="both"/>
        <w:rPr>
          <w:noProof/>
        </w:rPr>
      </w:pPr>
    </w:p>
    <w:p w14:paraId="179A9B0D" w14:textId="77777777" w:rsidR="00B0383B" w:rsidRPr="00F76ABA" w:rsidRDefault="00B0383B" w:rsidP="00B0383B">
      <w:pPr>
        <w:tabs>
          <w:tab w:val="left" w:pos="4395"/>
          <w:tab w:val="left" w:pos="7797"/>
        </w:tabs>
        <w:spacing w:before="40" w:after="40"/>
        <w:jc w:val="both"/>
        <w:rPr>
          <w:noProof/>
        </w:rPr>
      </w:pPr>
      <w:r>
        <w:t>Nome completo</w:t>
      </w:r>
      <w:r>
        <w:tab/>
        <w:t>Data</w:t>
      </w:r>
      <w:r>
        <w:tab/>
        <w:t>Assinatura</w:t>
      </w:r>
      <w:r>
        <w:rPr>
          <w:rStyle w:val="Rimandonotaapidipagina"/>
          <w:noProof/>
        </w:rPr>
        <w:footnoteReference w:id="18"/>
      </w:r>
    </w:p>
    <w:p w14:paraId="213B06CF" w14:textId="77777777" w:rsidR="00B0383B" w:rsidRPr="0050790F" w:rsidRDefault="00B0383B" w:rsidP="00B0383B"/>
    <w:p w14:paraId="11C83E97" w14:textId="77777777" w:rsidR="00B0383B" w:rsidRPr="00347075" w:rsidRDefault="00B0383B" w:rsidP="004F0604">
      <w:pPr>
        <w:jc w:val="center"/>
        <w:rPr>
          <w:b/>
          <w:sz w:val="22"/>
          <w:szCs w:val="22"/>
        </w:rPr>
      </w:pPr>
    </w:p>
    <w:sectPr w:rsidR="00B0383B" w:rsidRPr="00347075"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81BD2" w14:textId="77777777" w:rsidR="001D26D8" w:rsidRPr="006A5F84" w:rsidRDefault="001D26D8">
      <w:r>
        <w:separator/>
      </w:r>
    </w:p>
  </w:endnote>
  <w:endnote w:type="continuationSeparator" w:id="0">
    <w:p w14:paraId="1294B96C" w14:textId="77777777" w:rsidR="001D26D8" w:rsidRPr="006A5F84" w:rsidRDefault="001D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8</w:t>
    </w:r>
    <w:r>
      <w:rPr>
        <w:rStyle w:val="Numeropagina"/>
      </w:rPr>
      <w:fldChar w:fldCharType="end"/>
    </w:r>
  </w:p>
  <w:p w14:paraId="2742BE4E" w14:textId="77777777" w:rsidR="004C51DD" w:rsidRDefault="004C51DD" w:rsidP="0047783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77777777" w:rsidR="004C51DD" w:rsidRPr="006A5F84" w:rsidRDefault="004C51DD" w:rsidP="0047783A">
    <w:pPr>
      <w:pStyle w:val="Pidipagina"/>
      <w:tabs>
        <w:tab w:val="clear" w:pos="4320"/>
        <w:tab w:val="clear" w:pos="8640"/>
        <w:tab w:val="right" w:pos="8505"/>
      </w:tabs>
      <w:spacing w:after="0"/>
      <w:rPr>
        <w:sz w:val="18"/>
        <w:szCs w:val="18"/>
      </w:rPr>
    </w:pPr>
    <w:r>
      <w:rPr>
        <w:b/>
        <w:sz w:val="18"/>
        <w:szCs w:val="18"/>
      </w:rPr>
      <w:t>Novembro de 2010</w:t>
    </w:r>
    <w:r>
      <w:tab/>
    </w:r>
    <w:r>
      <w:rPr>
        <w:sz w:val="18"/>
        <w:szCs w:val="18"/>
      </w:rPr>
      <w:t xml:space="preserve">Página </w:t>
    </w: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r>
      <w:rPr>
        <w:sz w:val="18"/>
        <w:szCs w:val="18"/>
      </w:rPr>
      <w:t xml:space="preserve">de </w:t>
    </w:r>
    <w:r>
      <w:rPr>
        <w:sz w:val="18"/>
        <w:szCs w:val="18"/>
      </w:rPr>
      <w:fldChar w:fldCharType="begin"/>
    </w:r>
    <w:r>
      <w:rPr>
        <w:sz w:val="18"/>
        <w:szCs w:val="18"/>
      </w:rPr>
      <w:instrText xml:space="preserve"> NUMPAGES </w:instrText>
    </w:r>
    <w:r>
      <w:rPr>
        <w:sz w:val="18"/>
        <w:szCs w:val="18"/>
      </w:rPr>
      <w:fldChar w:fldCharType="separate"/>
    </w:r>
    <w:r>
      <w:rPr>
        <w:sz w:val="18"/>
        <w:szCs w:val="18"/>
      </w:rPr>
      <w:t>10</w:t>
    </w:r>
    <w:r>
      <w:rPr>
        <w:sz w:val="18"/>
        <w:szCs w:val="18"/>
      </w:rPr>
      <w:fldChar w:fldCharType="end"/>
    </w:r>
  </w:p>
  <w:p w14:paraId="7426ACB6" w14:textId="77777777" w:rsidR="004C51DD" w:rsidRPr="006A5F84" w:rsidRDefault="004C51DD" w:rsidP="0047783A">
    <w:pPr>
      <w:pStyle w:val="Pidipagina"/>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8</w:t>
    </w:r>
    <w:r>
      <w:rPr>
        <w:rStyle w:val="Numeropagina"/>
      </w:rPr>
      <w:fldChar w:fldCharType="end"/>
    </w:r>
  </w:p>
  <w:p w14:paraId="71EE71DA" w14:textId="77777777" w:rsidR="004C51DD" w:rsidRDefault="004C51DD" w:rsidP="0047783A">
    <w:pPr>
      <w:pStyle w:val="Pidipa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A7299" w14:textId="721BF6BD" w:rsidR="004C51DD" w:rsidRPr="00064F5C" w:rsidRDefault="004C51DD" w:rsidP="00064F5C">
    <w:pPr>
      <w:pStyle w:val="Pidipa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45A9" w14:textId="5F5B01D7" w:rsidR="004C51DD" w:rsidRPr="00064F5C" w:rsidRDefault="004C51DD" w:rsidP="00064F5C">
    <w:pPr>
      <w:pStyle w:val="Pidipa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2</w:t>
    </w:r>
    <w:r>
      <w:rPr>
        <w:rStyle w:val="Numeropagina"/>
      </w:rPr>
      <w:fldChar w:fldCharType="end"/>
    </w:r>
  </w:p>
  <w:p w14:paraId="1544AFEA" w14:textId="77777777" w:rsidR="004C51DD" w:rsidRDefault="004C51DD" w:rsidP="0047783A">
    <w:pPr>
      <w:pStyle w:val="Pidipagina"/>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CDCF" w14:textId="6A26C2F7" w:rsidR="004C51DD" w:rsidRPr="00601A79" w:rsidRDefault="004C51DD" w:rsidP="00601A79">
    <w:pPr>
      <w:spacing w:after="0"/>
      <w:rPr>
        <w:sz w:val="18"/>
        <w:szCs w:val="18"/>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C36E" w14:textId="7E79CDEB" w:rsidR="004C51DD" w:rsidRPr="00064F5C" w:rsidRDefault="004C51DD" w:rsidP="00064F5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821A6" w14:textId="77777777" w:rsidR="001D26D8" w:rsidRPr="006A5F84" w:rsidRDefault="001D26D8">
      <w:r>
        <w:separator/>
      </w:r>
    </w:p>
  </w:footnote>
  <w:footnote w:type="continuationSeparator" w:id="0">
    <w:p w14:paraId="321740D6" w14:textId="77777777" w:rsidR="001D26D8" w:rsidRPr="006A5F84" w:rsidRDefault="001D26D8">
      <w:r>
        <w:continuationSeparator/>
      </w:r>
    </w:p>
  </w:footnote>
  <w:footnote w:id="1">
    <w:p w14:paraId="235AA0F7" w14:textId="77777777" w:rsidR="004C51DD" w:rsidRPr="006A5F84" w:rsidRDefault="004C51DD" w:rsidP="00DC608A">
      <w:r>
        <w:rPr>
          <w:rStyle w:val="Rimandonotaapidipagina"/>
        </w:rPr>
        <w:footnoteRef/>
      </w:r>
      <w:r>
        <w:t xml:space="preserve"> País de registo da entidade jurídica.</w:t>
      </w:r>
    </w:p>
  </w:footnote>
  <w:footnote w:id="2">
    <w:p w14:paraId="66DDDA34" w14:textId="6D73DEF8" w:rsidR="004C51DD" w:rsidRPr="006A5F84" w:rsidRDefault="004C51DD" w:rsidP="00D0611C">
      <w:pPr>
        <w:tabs>
          <w:tab w:val="left" w:pos="0"/>
        </w:tabs>
        <w:jc w:val="both"/>
      </w:pPr>
      <w:r>
        <w:rPr>
          <w:rStyle w:val="Rimandonotaapidipagina"/>
        </w:rPr>
        <w:footnoteRef/>
      </w:r>
      <w:r>
        <w:t xml:space="preserve"> Acrescentar/suprimir linhas em função do número de parceiros. Note-se que, para efeitos do presente concurso, uma entidade/um subcontratante que fornece capacidades não é considerado membro. Posteriormente, os dados sobre as entidades/subcontratantes que proporcionam capacidades não devem constar dos dados relativos à capacidade económica, financeira e profissional, mas sim de um documento separado. Se a presente proposta seja apresentada por um proponente a título individual, o seu nome deve ser indicado na rubrica «</w:t>
      </w:r>
      <w:r>
        <w:rPr>
          <w:b/>
          <w:bCs/>
        </w:rPr>
        <w:t>chefe do consórcio</w:t>
      </w:r>
      <w:r>
        <w:t>» (e as restantes linhas suprimidas).</w:t>
      </w:r>
    </w:p>
  </w:footnote>
  <w:footnote w:id="3">
    <w:p w14:paraId="6808D8C0" w14:textId="77777777" w:rsidR="004C51DD" w:rsidRPr="006A5F84" w:rsidRDefault="004C51DD" w:rsidP="00DC608A">
      <w:pPr>
        <w:spacing w:after="60"/>
      </w:pPr>
      <w:r>
        <w:rPr>
          <w:rStyle w:val="Rimandonotaapidipagina"/>
        </w:rPr>
        <w:footnoteRef/>
      </w:r>
      <w:r>
        <w:t xml:space="preserve"> As pessoas singulares têm de provar a sua capacidade em conformidade com os critérios de seleção e pelos meios adequados.</w:t>
      </w:r>
    </w:p>
  </w:footnote>
  <w:footnote w:id="4">
    <w:p w14:paraId="3670321D" w14:textId="113DB720" w:rsidR="004C51DD" w:rsidRPr="006A5F84" w:rsidRDefault="004C51DD" w:rsidP="00DC608A">
      <w:pPr>
        <w:spacing w:after="60"/>
        <w:jc w:val="both"/>
      </w:pPr>
      <w:r>
        <w:rPr>
          <w:rStyle w:val="Rimandonotaapidipagina"/>
        </w:rPr>
        <w:footnoteRef/>
      </w:r>
      <w:r>
        <w:t xml:space="preserve"> Se a proposta for apresentada por um consórcio, os valores do quadro acima devem corresponder à soma dos valores dos quadros correspondentes que constem das declarações apresentadas pelos membros do consórcio – ver ponto 7 do presente formulário. Não são requeridos dados consolidados para os rácios financeiros.</w:t>
      </w:r>
    </w:p>
  </w:footnote>
  <w:footnote w:id="5">
    <w:p w14:paraId="093F5FC0" w14:textId="77777777" w:rsidR="00B34C65" w:rsidRPr="006A5F84" w:rsidRDefault="00B34C65" w:rsidP="00DC608A">
      <w:pPr>
        <w:spacing w:after="60"/>
      </w:pPr>
      <w:r>
        <w:rPr>
          <w:rStyle w:val="Rimandonotaapidipagina"/>
        </w:rPr>
        <w:footnoteRef/>
      </w:r>
      <w:r>
        <w:t xml:space="preserve"> Último exercício = último exercício financeiro para o qual as contas da entidade foram encerradas.</w:t>
      </w:r>
    </w:p>
  </w:footnote>
  <w:footnote w:id="6">
    <w:p w14:paraId="5F48FABA" w14:textId="77777777" w:rsidR="00B34C65" w:rsidRPr="006A5F84" w:rsidRDefault="00B34C65" w:rsidP="00DC608A">
      <w:pPr>
        <w:spacing w:after="60"/>
      </w:pPr>
      <w:r>
        <w:rPr>
          <w:rStyle w:val="Rimandonotaapidipagina"/>
        </w:rPr>
        <w:footnoteRef/>
      </w:r>
      <w:r>
        <w:t xml:space="preserve"> Os montantes indicados na coluna referente à «média» devem corresponder à média aritmética dos montantes indicados nas três colunas anteriores da mesma linha.</w:t>
      </w:r>
    </w:p>
  </w:footnote>
  <w:footnote w:id="7">
    <w:p w14:paraId="0DC79155" w14:textId="77777777" w:rsidR="00B34C65" w:rsidRPr="006A5F84" w:rsidRDefault="00B34C65" w:rsidP="00DC608A">
      <w:pPr>
        <w:spacing w:after="60"/>
      </w:pPr>
      <w:r>
        <w:rPr>
          <w:rStyle w:val="Rimandonotaapidipagina"/>
        </w:rPr>
        <w:footnoteRef/>
      </w:r>
      <w:r>
        <w:t xml:space="preserve"> As entradas brutas de receitas (ativos líquidos, créditos a receber, outros ativos) resultantes das atividades operacionais normais da empresa (por exemplo, venda de mercadorias, prestação de serviços, juros, royalties e dividendos) durante o exercício em causa.</w:t>
      </w:r>
    </w:p>
  </w:footnote>
  <w:footnote w:id="8">
    <w:p w14:paraId="3C1F229A" w14:textId="77777777" w:rsidR="00B34C65" w:rsidRPr="006A5F84" w:rsidRDefault="00B34C65" w:rsidP="00DC608A">
      <w:pPr>
        <w:spacing w:after="60"/>
        <w:jc w:val="both"/>
      </w:pPr>
      <w:r>
        <w:rPr>
          <w:rStyle w:val="Rimandonotaapidipagina"/>
        </w:rPr>
        <w:footnoteRef/>
      </w:r>
      <w:r>
        <w:t xml:space="preserve"> Uma conta do balanço que representa o valor de todos os ativos que se prevê razoavelmente serem convertidos em ativos líquidos dentro de um ano durante a atividade normal.</w:t>
      </w:r>
      <w:r>
        <w:rPr>
          <w:color w:val="000000"/>
        </w:rPr>
        <w:t xml:space="preserve"> O ativo corrente inclui ativos líquidos, créditos a receber, inventário, títulos comercializáveis, despesas pré-pagas e outros ativos líquidos suscetíveis de conversão imediata em ativos líquidos.</w:t>
      </w:r>
      <w:r>
        <w:rPr>
          <w:rFonts w:ascii="Verdana" w:hAnsi="Verdana"/>
          <w:color w:val="000000"/>
          <w:sz w:val="15"/>
          <w:szCs w:val="15"/>
        </w:rPr>
        <w:t xml:space="preserve"> </w:t>
      </w:r>
    </w:p>
  </w:footnote>
  <w:footnote w:id="9">
    <w:p w14:paraId="117F34AE" w14:textId="77777777" w:rsidR="00B34C65" w:rsidRPr="006A5F84" w:rsidRDefault="00B34C65" w:rsidP="00DC608A">
      <w:pPr>
        <w:jc w:val="both"/>
      </w:pPr>
      <w:r>
        <w:rPr>
          <w:rStyle w:val="Rimandonotaapidipagina"/>
        </w:rPr>
        <w:footnoteRef/>
      </w:r>
      <w:r>
        <w:t xml:space="preserve"> Dívidas ou obrigações de uma empresa a satisfazer no prazo de um ano. O passivo corrente aparece no balanço da empresa, incluindo dívida a curto prazo, passivo acumulado e outras dívidas.</w:t>
      </w:r>
    </w:p>
  </w:footnote>
  <w:footnote w:id="10">
    <w:p w14:paraId="5814BCAB" w14:textId="77777777" w:rsidR="004C51DD" w:rsidRPr="006A5F84" w:rsidRDefault="004C51DD" w:rsidP="00DC608A">
      <w:pPr>
        <w:spacing w:after="60"/>
        <w:jc w:val="both"/>
      </w:pPr>
      <w:r>
        <w:rPr>
          <w:rStyle w:val="Rimandonotaapidipagina"/>
        </w:rPr>
        <w:footnoteRef/>
      </w:r>
      <w:r>
        <w:t xml:space="preserve"> Se a proposta for apresentada por um consórcio, os valores do quadro acima devem corresponder à soma dos valores dos quadros correspondentes que constem das declarações apresentadas pelos membros do consórcio – ver ponto 7 do presente formulário. Não são requeridos dados consolidados para os rácios financeiros.</w:t>
      </w:r>
    </w:p>
  </w:footnote>
  <w:footnote w:id="11">
    <w:p w14:paraId="2E96D493" w14:textId="77777777" w:rsidR="00374C87" w:rsidRPr="006A5F84" w:rsidRDefault="00374C87" w:rsidP="00DC608A">
      <w:pPr>
        <w:spacing w:after="60"/>
        <w:jc w:val="both"/>
      </w:pPr>
      <w:r>
        <w:rPr>
          <w:rStyle w:val="Rimandonotaapidipagina"/>
        </w:rPr>
        <w:footnoteRef/>
      </w:r>
      <w:r>
        <w:t xml:space="preserve"> Correspondentes às especialidades relevantes identificadas no ponto 5.</w:t>
      </w:r>
    </w:p>
  </w:footnote>
  <w:footnote w:id="12">
    <w:p w14:paraId="6B65C6D1" w14:textId="07A6F0D0" w:rsidR="00374C87" w:rsidRPr="006A5F84" w:rsidRDefault="00374C87" w:rsidP="00DC608A">
      <w:pPr>
        <w:spacing w:after="60"/>
        <w:jc w:val="both"/>
      </w:pPr>
      <w:r>
        <w:rPr>
          <w:rStyle w:val="Rimandonotaapidipagina"/>
        </w:rPr>
        <w:footnoteRef/>
      </w:r>
      <w:r>
        <w:t xml:space="preserve"> Pessoal diretamente empregado ou contratado pelo proponente numa base permanente (ou seja, com contratos de duração indeterminada).</w:t>
      </w:r>
    </w:p>
  </w:footnote>
  <w:footnote w:id="13">
    <w:p w14:paraId="3A8941B4" w14:textId="4FDED2D8" w:rsidR="00374C87" w:rsidRPr="006A5F84" w:rsidRDefault="00374C87" w:rsidP="00DC608A">
      <w:pPr>
        <w:jc w:val="both"/>
      </w:pPr>
      <w:r>
        <w:rPr>
          <w:rStyle w:val="Rimandonotaapidipagina"/>
        </w:rPr>
        <w:footnoteRef/>
      </w:r>
      <w:r>
        <w:t xml:space="preserve"> Outro pessoal diretamente empregado ou contratado pelo proponente numa base não permanente (ou seja, com contratos a termo certo).</w:t>
      </w:r>
    </w:p>
  </w:footnote>
  <w:footnote w:id="14">
    <w:p w14:paraId="3EAA60F2" w14:textId="77777777" w:rsidR="004C51DD" w:rsidRPr="006A5F84" w:rsidRDefault="004C51DD" w:rsidP="00DC608A">
      <w:r>
        <w:rPr>
          <w:rStyle w:val="Rimandonotaapidipagina"/>
        </w:rPr>
        <w:footnoteRef/>
      </w:r>
      <w:r>
        <w:t xml:space="preserve"> Acrescentar/suprimir linhas e/ou colunas, conforme adequado. Se a presente proposta for apresentada por uma entidade jurídica individual, a respetiva designação deve ser indicada na casa «Chefe de consórcio» (e as restantes linhas suprimidas).</w:t>
      </w:r>
    </w:p>
  </w:footnote>
  <w:footnote w:id="15">
    <w:p w14:paraId="2955F37D" w14:textId="77777777" w:rsidR="004C51DD" w:rsidRPr="006A5F84" w:rsidRDefault="004C51DD" w:rsidP="00DC608A">
      <w:pPr>
        <w:jc w:val="both"/>
      </w:pPr>
      <w:r>
        <w:rPr>
          <w:rStyle w:val="Rimandonotaapidipagina"/>
          <w:color w:val="000000" w:themeColor="text1"/>
        </w:rPr>
        <w:footnoteRef/>
      </w:r>
      <w:r>
        <w:t xml:space="preserve"> </w:t>
      </w:r>
      <w:r>
        <w:rPr>
          <w:color w:val="000000" w:themeColor="text1"/>
        </w:rPr>
        <w:t xml:space="preserve">As referências devem ser contratos executados pela entidade jurídica (ou entidades jurídicas) que apresenta o formulário da proposta (com exceção dos casos documentados de aquisição de empresas ou sucessão universal). </w:t>
      </w:r>
      <w:r>
        <w:t>No caso de contratos-quadro (sem valor contratual), só são tidos em conta os contratos específicos correspondentes às missões executadas no âmbito desses contratos-quadro.</w:t>
      </w:r>
    </w:p>
  </w:footnote>
  <w:footnote w:id="16">
    <w:p w14:paraId="616AD880" w14:textId="77777777" w:rsidR="004C51DD" w:rsidRPr="006A5F84" w:rsidRDefault="004C51DD" w:rsidP="00DC608A">
      <w:r>
        <w:rPr>
          <w:rStyle w:val="Rimandonotaapidipagina"/>
        </w:rPr>
        <w:footnoteRef/>
      </w:r>
      <w:r>
        <w:t>Montantes efetivamente pagos, sem o efeito da inflação.</w:t>
      </w:r>
    </w:p>
  </w:footnote>
  <w:footnote w:id="17">
    <w:p w14:paraId="7080F8CE" w14:textId="77777777" w:rsidR="00B0383B" w:rsidRPr="00B0383B" w:rsidRDefault="00B0383B" w:rsidP="00B0383B">
      <w:pPr>
        <w:pStyle w:val="Testonotaapidipagina"/>
        <w:ind w:left="142" w:hanging="142"/>
        <w:rPr>
          <w:rFonts w:eastAsia="Calibri"/>
        </w:rPr>
      </w:pPr>
      <w:r>
        <w:rPr>
          <w:rStyle w:val="Rimandonotaapidipagina"/>
        </w:rPr>
        <w:footnoteRef/>
      </w:r>
      <w:r>
        <w:rPr>
          <w:lang w:val="es-ES"/>
        </w:rPr>
        <w:t xml:space="preserve"> A declaração ao abrigo deste ponto (2) é voluntária e não pode ter efeitos jurídicos adversos para o operador económico enquanto não estiverem preenchidas as condições previstas no artigo 141.º, n.º 1, alínea a), do Regulamento Financeiro.</w:t>
      </w:r>
    </w:p>
  </w:footnote>
  <w:footnote w:id="18">
    <w:p w14:paraId="1ED5ED3A" w14:textId="77777777" w:rsidR="00B0383B" w:rsidRPr="00B0383B" w:rsidRDefault="00B0383B" w:rsidP="00B0383B">
      <w:pPr>
        <w:rPr>
          <w:i/>
          <w:iCs/>
          <w:sz w:val="18"/>
          <w:szCs w:val="18"/>
          <w:highlight w:val="lightGray"/>
        </w:rPr>
      </w:pPr>
      <w:r>
        <w:rPr>
          <w:rStyle w:val="Rimandonotaapidipagina"/>
        </w:rPr>
        <w:footnoteRef/>
      </w:r>
      <w:r>
        <w:t xml:space="preserve"> </w:t>
      </w:r>
      <w:r w:rsidRPr="00B0383B">
        <w:rPr>
          <w:i/>
          <w:iCs/>
          <w:sz w:val="18"/>
          <w:szCs w:val="18"/>
          <w:highlight w:val="lightGray"/>
        </w:rPr>
        <w:t>A declaração deve ser assinada com:</w:t>
      </w:r>
    </w:p>
    <w:p w14:paraId="0FFA7D40" w14:textId="77777777" w:rsidR="00B0383B" w:rsidRPr="00B0383B" w:rsidRDefault="00B0383B" w:rsidP="00B0383B">
      <w:pPr>
        <w:jc w:val="both"/>
        <w:rPr>
          <w:i/>
          <w:iCs/>
          <w:sz w:val="18"/>
          <w:szCs w:val="18"/>
          <w:highlight w:val="lightGray"/>
        </w:rPr>
      </w:pPr>
    </w:p>
    <w:p w14:paraId="17A3B60D" w14:textId="77777777" w:rsidR="00B0383B" w:rsidRPr="00B0383B" w:rsidRDefault="00B0383B" w:rsidP="00B0383B">
      <w:pPr>
        <w:numPr>
          <w:ilvl w:val="0"/>
          <w:numId w:val="23"/>
        </w:numPr>
        <w:spacing w:after="0"/>
        <w:contextualSpacing/>
        <w:jc w:val="both"/>
        <w:rPr>
          <w:i/>
          <w:iCs/>
          <w:sz w:val="18"/>
          <w:szCs w:val="18"/>
          <w:highlight w:val="lightGray"/>
        </w:rPr>
      </w:pPr>
      <w:r w:rsidRPr="00B0383B">
        <w:rPr>
          <w:i/>
          <w:iCs/>
          <w:sz w:val="18"/>
          <w:szCs w:val="18"/>
          <w:highlight w:val="lightGray"/>
        </w:rPr>
        <w:t>Assinatura eletrónica (opção recomendada):</w:t>
      </w:r>
    </w:p>
    <w:p w14:paraId="7E8BD43B" w14:textId="77777777" w:rsidR="00B0383B" w:rsidRPr="00B0383B" w:rsidRDefault="00B0383B" w:rsidP="00B0383B">
      <w:pPr>
        <w:jc w:val="both"/>
        <w:rPr>
          <w:i/>
          <w:iCs/>
          <w:sz w:val="18"/>
          <w:szCs w:val="18"/>
          <w:highlight w:val="lightGray"/>
        </w:rPr>
      </w:pPr>
    </w:p>
    <w:p w14:paraId="5559CE86" w14:textId="77777777" w:rsidR="00B0383B" w:rsidRPr="00B0383B" w:rsidRDefault="00B0383B" w:rsidP="00B0383B">
      <w:pPr>
        <w:jc w:val="both"/>
        <w:rPr>
          <w:i/>
          <w:iCs/>
          <w:sz w:val="18"/>
          <w:szCs w:val="18"/>
          <w:highlight w:val="lightGray"/>
        </w:rPr>
      </w:pPr>
      <w:r w:rsidRPr="00B0383B">
        <w:rPr>
          <w:i/>
          <w:iCs/>
          <w:sz w:val="18"/>
          <w:szCs w:val="18"/>
          <w:highlight w:val="lightGray"/>
        </w:rPr>
        <w:t xml:space="preserve">Caso tenha a possibilidade de assinar a declaração utilizando uma assinatura eletrónica qualificada, o(s) seu(s) representante(s) autorizado(s) deverá(ão) assiná-la eletronicamente. Note-se que só será aceite a assinatura eletrónica qualificada na aceção do Regulamento (UE) n.º 910/2014 (Regulamento eIDAS). </w:t>
      </w:r>
    </w:p>
    <w:p w14:paraId="7154C484" w14:textId="77777777" w:rsidR="00B0383B" w:rsidRPr="00B0383B" w:rsidRDefault="00B0383B" w:rsidP="00B0383B">
      <w:pPr>
        <w:jc w:val="both"/>
        <w:rPr>
          <w:i/>
          <w:iCs/>
          <w:sz w:val="18"/>
          <w:szCs w:val="18"/>
          <w:highlight w:val="lightGray"/>
        </w:rPr>
      </w:pPr>
    </w:p>
    <w:p w14:paraId="5C03F3FD" w14:textId="77777777" w:rsidR="00B0383B" w:rsidRPr="00B0383B" w:rsidRDefault="00B0383B" w:rsidP="00B0383B">
      <w:pPr>
        <w:jc w:val="both"/>
        <w:rPr>
          <w:i/>
          <w:iCs/>
          <w:sz w:val="18"/>
          <w:szCs w:val="18"/>
          <w:highlight w:val="lightGray"/>
        </w:rPr>
      </w:pPr>
      <w:r w:rsidRPr="00B0383B">
        <w:rPr>
          <w:i/>
          <w:iCs/>
          <w:sz w:val="18"/>
          <w:szCs w:val="18"/>
          <w:highlight w:val="lightGray"/>
        </w:rPr>
        <w:t>Antes de devolver o documento assinado eletronicamente, verifique a assinatura e validade do certificado com uma das seguintes ferramentas:</w:t>
      </w:r>
    </w:p>
    <w:p w14:paraId="1EB40A74" w14:textId="77777777" w:rsidR="00B0383B" w:rsidRPr="00B0383B" w:rsidRDefault="00B0383B" w:rsidP="00B0383B">
      <w:pPr>
        <w:numPr>
          <w:ilvl w:val="0"/>
          <w:numId w:val="24"/>
        </w:numPr>
        <w:spacing w:after="0"/>
        <w:contextualSpacing/>
        <w:jc w:val="both"/>
        <w:rPr>
          <w:i/>
          <w:iCs/>
          <w:sz w:val="18"/>
          <w:szCs w:val="18"/>
          <w:highlight w:val="lightGray"/>
        </w:rPr>
      </w:pPr>
      <w:r w:rsidRPr="00B0383B">
        <w:rPr>
          <w:i/>
          <w:iCs/>
          <w:sz w:val="18"/>
          <w:szCs w:val="18"/>
          <w:highlight w:val="lightGray"/>
        </w:rPr>
        <w:t>A ferramenta de validação da demonstração dos serviços de assinatura digital (DSS), disponível em:</w:t>
      </w:r>
      <w:hyperlink r:id="rId1" w:history="1">
        <w:r w:rsidRPr="00B0383B">
          <w:rPr>
            <w:sz w:val="18"/>
            <w:szCs w:val="18"/>
            <w:highlight w:val="lightGray"/>
          </w:rPr>
          <w:t xml:space="preserve"> https://ec.europa.eu/cefdigital/DSS/webapp-demo/validation</w:t>
        </w:r>
      </w:hyperlink>
      <w:r w:rsidRPr="00B0383B">
        <w:rPr>
          <w:i/>
          <w:iCs/>
          <w:sz w:val="18"/>
          <w:szCs w:val="18"/>
          <w:highlight w:val="lightGray"/>
        </w:rPr>
        <w:t xml:space="preserve"> pode ajudá-lo a verificar a validade de um certificado indicando o número e o tipo de assinaturas válidas num documento.</w:t>
      </w:r>
    </w:p>
    <w:p w14:paraId="7C01B9F0" w14:textId="77777777" w:rsidR="00B0383B" w:rsidRPr="00B0383B" w:rsidRDefault="00B0383B" w:rsidP="00B0383B">
      <w:pPr>
        <w:numPr>
          <w:ilvl w:val="0"/>
          <w:numId w:val="24"/>
        </w:numPr>
        <w:spacing w:after="0"/>
        <w:contextualSpacing/>
        <w:jc w:val="both"/>
        <w:rPr>
          <w:i/>
          <w:iCs/>
          <w:sz w:val="18"/>
          <w:szCs w:val="18"/>
          <w:highlight w:val="lightGray"/>
        </w:rPr>
      </w:pPr>
      <w:r w:rsidRPr="00B0383B">
        <w:rPr>
          <w:i/>
          <w:iCs/>
          <w:sz w:val="18"/>
          <w:szCs w:val="18"/>
          <w:highlight w:val="lightGray"/>
        </w:rPr>
        <w:t xml:space="preserve">Para verificar se a entidade certificadora credenciada e o serviço de confiança que presta constam da lista de confiança da União Europeia, pode consultar o respetivo programa de navegação (EU Trusted List Browser): </w:t>
      </w:r>
      <w:hyperlink r:id="rId2" w:anchor="/screen/home" w:history="1">
        <w:r w:rsidRPr="00B0383B">
          <w:rPr>
            <w:sz w:val="18"/>
            <w:szCs w:val="18"/>
            <w:highlight w:val="lightGray"/>
          </w:rPr>
          <w:t>https://esignature.ec.europa.eu/efda/tl-browser/#/screen/home</w:t>
        </w:r>
      </w:hyperlink>
    </w:p>
    <w:p w14:paraId="6947160F" w14:textId="77777777" w:rsidR="00B0383B" w:rsidRPr="00B0383B" w:rsidRDefault="00B0383B" w:rsidP="00B0383B">
      <w:pPr>
        <w:jc w:val="both"/>
        <w:rPr>
          <w:i/>
          <w:iCs/>
          <w:sz w:val="18"/>
          <w:szCs w:val="18"/>
          <w:highlight w:val="lightGray"/>
        </w:rPr>
      </w:pPr>
    </w:p>
    <w:p w14:paraId="6726309D" w14:textId="77777777" w:rsidR="00B0383B" w:rsidRPr="00B0383B" w:rsidRDefault="00B0383B" w:rsidP="00B0383B">
      <w:pPr>
        <w:jc w:val="both"/>
        <w:rPr>
          <w:i/>
          <w:iCs/>
          <w:sz w:val="18"/>
          <w:szCs w:val="18"/>
          <w:highlight w:val="lightGray"/>
        </w:rPr>
      </w:pPr>
      <w:r w:rsidRPr="00B0383B">
        <w:rPr>
          <w:i/>
          <w:iCs/>
          <w:sz w:val="18"/>
          <w:szCs w:val="18"/>
          <w:highlight w:val="lightGray"/>
        </w:rPr>
        <w:t>Para se certificar de que utiliza uma assinatura eletrónica qualificada em conformidade com o Regulamento eIDAS, deve verificar se tanto o prestador de serviços como o serviço de emissão de certificados qualificados em causa constam da lista de confiança da UE (consultando o respetivo programa de navegação: EU Trusted List Browser).</w:t>
      </w:r>
    </w:p>
    <w:p w14:paraId="3F23D7D8" w14:textId="77777777" w:rsidR="00B0383B" w:rsidRPr="00B0383B" w:rsidRDefault="00B0383B" w:rsidP="00B0383B">
      <w:pPr>
        <w:jc w:val="both"/>
        <w:rPr>
          <w:i/>
          <w:iCs/>
          <w:sz w:val="18"/>
          <w:szCs w:val="18"/>
          <w:highlight w:val="lightGray"/>
        </w:rPr>
      </w:pPr>
    </w:p>
    <w:p w14:paraId="5D1C4705" w14:textId="77777777" w:rsidR="00B0383B" w:rsidRPr="00B0383B" w:rsidRDefault="00B0383B" w:rsidP="00B0383B">
      <w:pPr>
        <w:numPr>
          <w:ilvl w:val="0"/>
          <w:numId w:val="23"/>
        </w:numPr>
        <w:spacing w:after="0"/>
        <w:contextualSpacing/>
        <w:jc w:val="both"/>
        <w:rPr>
          <w:i/>
          <w:iCs/>
          <w:sz w:val="18"/>
          <w:szCs w:val="18"/>
          <w:highlight w:val="lightGray"/>
        </w:rPr>
      </w:pPr>
      <w:r w:rsidRPr="00B0383B">
        <w:rPr>
          <w:i/>
          <w:iCs/>
          <w:sz w:val="18"/>
          <w:szCs w:val="18"/>
          <w:highlight w:val="lightGray"/>
        </w:rPr>
        <w:t>Assinatura manuscrita:</w:t>
      </w:r>
    </w:p>
    <w:p w14:paraId="20DD6495" w14:textId="77777777" w:rsidR="00B0383B" w:rsidRPr="00B0383B" w:rsidRDefault="00B0383B" w:rsidP="00B0383B">
      <w:pPr>
        <w:jc w:val="both"/>
        <w:rPr>
          <w:i/>
          <w:iCs/>
          <w:sz w:val="18"/>
          <w:szCs w:val="18"/>
          <w:highlight w:val="lightGray"/>
        </w:rPr>
      </w:pPr>
    </w:p>
    <w:p w14:paraId="686872D5" w14:textId="77777777" w:rsidR="00B0383B" w:rsidRPr="00B0383B" w:rsidRDefault="00B0383B" w:rsidP="00B0383B">
      <w:pPr>
        <w:jc w:val="both"/>
        <w:rPr>
          <w:i/>
          <w:iCs/>
          <w:sz w:val="18"/>
          <w:szCs w:val="18"/>
          <w:highlight w:val="lightGray"/>
        </w:rPr>
      </w:pPr>
      <w:r w:rsidRPr="00B0383B">
        <w:rPr>
          <w:i/>
          <w:iCs/>
          <w:sz w:val="18"/>
          <w:szCs w:val="18"/>
          <w:highlight w:val="lightGray"/>
        </w:rPr>
        <w:t>Se não tiver a possibilidade de assinar a declaração utilizando uma assinatura eletrónica qualificada, deve preenchê-la eletronicamente e imprimi-la, após o que o(s) seu(s) representante(s) autorizado(s) a deverá(ão) datar e assinar à mão.</w:t>
      </w:r>
    </w:p>
    <w:p w14:paraId="0A0A32E5" w14:textId="77777777" w:rsidR="00B0383B" w:rsidRPr="00F26952" w:rsidRDefault="00B0383B" w:rsidP="00B0383B">
      <w:pPr>
        <w:pStyle w:val="Testonotaa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Intestazion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Intestazion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327AB8"/>
    <w:multiLevelType w:val="hybridMultilevel"/>
    <w:tmpl w:val="7B7EF618"/>
    <w:lvl w:ilvl="0" w:tplc="66C88E88">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216D6C"/>
    <w:multiLevelType w:val="multilevel"/>
    <w:tmpl w:val="F4D41070"/>
    <w:lvl w:ilvl="0">
      <w:start w:val="1"/>
      <w:numFmt w:val="decimal"/>
      <w:pStyle w:val="Titol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none"/>
      <w:pStyle w:val="Titolo6"/>
      <w:lvlText w:val=""/>
      <w:lvlJc w:val="left"/>
      <w:pPr>
        <w:tabs>
          <w:tab w:val="num" w:pos="360"/>
        </w:tabs>
        <w:ind w:left="0" w:firstLine="0"/>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381262"/>
    <w:multiLevelType w:val="hybridMultilevel"/>
    <w:tmpl w:val="85467836"/>
    <w:lvl w:ilvl="0" w:tplc="0809001B">
      <w:start w:val="1"/>
      <w:numFmt w:val="lowerRoman"/>
      <w:lvlText w:val="%1."/>
      <w:lvlJc w:val="right"/>
      <w:pPr>
        <w:ind w:left="107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8"/>
  </w:num>
  <w:num w:numId="2">
    <w:abstractNumId w:val="22"/>
  </w:num>
  <w:num w:numId="3">
    <w:abstractNumId w:val="7"/>
  </w:num>
  <w:num w:numId="4">
    <w:abstractNumId w:val="10"/>
  </w:num>
  <w:num w:numId="5">
    <w:abstractNumId w:val="25"/>
  </w:num>
  <w:num w:numId="6">
    <w:abstractNumId w:val="6"/>
  </w:num>
  <w:num w:numId="7">
    <w:abstractNumId w:val="2"/>
  </w:num>
  <w:num w:numId="8">
    <w:abstractNumId w:val="0"/>
  </w:num>
  <w:num w:numId="9">
    <w:abstractNumId w:val="13"/>
  </w:num>
  <w:num w:numId="10">
    <w:abstractNumId w:val="1"/>
  </w:num>
  <w:num w:numId="11">
    <w:abstractNumId w:val="21"/>
  </w:num>
  <w:num w:numId="12">
    <w:abstractNumId w:val="9"/>
  </w:num>
  <w:num w:numId="13">
    <w:abstractNumId w:val="3"/>
  </w:num>
  <w:num w:numId="14">
    <w:abstractNumId w:val="18"/>
  </w:num>
  <w:num w:numId="15">
    <w:abstractNumId w:val="19"/>
  </w:num>
  <w:num w:numId="16">
    <w:abstractNumId w:val="4"/>
  </w:num>
  <w:num w:numId="17">
    <w:abstractNumId w:val="15"/>
  </w:num>
  <w:num w:numId="18">
    <w:abstractNumId w:val="17"/>
  </w:num>
  <w:num w:numId="19">
    <w:abstractNumId w:val="11"/>
  </w:num>
  <w:num w:numId="20">
    <w:abstractNumId w:val="12"/>
  </w:num>
  <w:num w:numId="21">
    <w:abstractNumId w:val="16"/>
  </w:num>
  <w:num w:numId="22">
    <w:abstractNumId w:val="14"/>
  </w:num>
  <w:num w:numId="23">
    <w:abstractNumId w:val="20"/>
  </w:num>
  <w:num w:numId="24">
    <w:abstractNumId w:val="24"/>
  </w:num>
  <w:num w:numId="2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90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F5C"/>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064B"/>
    <w:rsid w:val="000D24E3"/>
    <w:rsid w:val="000D2B44"/>
    <w:rsid w:val="000D40DB"/>
    <w:rsid w:val="000E7B75"/>
    <w:rsid w:val="000F0E8C"/>
    <w:rsid w:val="000F1339"/>
    <w:rsid w:val="000F5F5F"/>
    <w:rsid w:val="00103348"/>
    <w:rsid w:val="00103913"/>
    <w:rsid w:val="00111B28"/>
    <w:rsid w:val="001125CB"/>
    <w:rsid w:val="00115916"/>
    <w:rsid w:val="00115A3D"/>
    <w:rsid w:val="00121DE4"/>
    <w:rsid w:val="0012677D"/>
    <w:rsid w:val="001302A7"/>
    <w:rsid w:val="001320DF"/>
    <w:rsid w:val="00140CDB"/>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3815"/>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678F"/>
    <w:rsid w:val="003C4B2D"/>
    <w:rsid w:val="003C7266"/>
    <w:rsid w:val="003D1BFC"/>
    <w:rsid w:val="003D2078"/>
    <w:rsid w:val="003D3CAA"/>
    <w:rsid w:val="003D7611"/>
    <w:rsid w:val="003E7882"/>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B6313"/>
    <w:rsid w:val="005C0EA1"/>
    <w:rsid w:val="005C78BC"/>
    <w:rsid w:val="005D72F7"/>
    <w:rsid w:val="005F3C51"/>
    <w:rsid w:val="005F62D0"/>
    <w:rsid w:val="00601A79"/>
    <w:rsid w:val="00623422"/>
    <w:rsid w:val="00624DEE"/>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18BA"/>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1B14"/>
    <w:rsid w:val="00853F9D"/>
    <w:rsid w:val="0085667F"/>
    <w:rsid w:val="00857883"/>
    <w:rsid w:val="008617F3"/>
    <w:rsid w:val="00870FD6"/>
    <w:rsid w:val="008710C3"/>
    <w:rsid w:val="00877008"/>
    <w:rsid w:val="008808CB"/>
    <w:rsid w:val="008847D1"/>
    <w:rsid w:val="00885882"/>
    <w:rsid w:val="008859E6"/>
    <w:rsid w:val="0088648E"/>
    <w:rsid w:val="0088763D"/>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71311"/>
    <w:rsid w:val="00980A42"/>
    <w:rsid w:val="009976B3"/>
    <w:rsid w:val="009A3792"/>
    <w:rsid w:val="009A3A53"/>
    <w:rsid w:val="009A44DF"/>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390F"/>
    <w:rsid w:val="00AC74AC"/>
    <w:rsid w:val="00AC7636"/>
    <w:rsid w:val="00AD10B2"/>
    <w:rsid w:val="00AD281B"/>
    <w:rsid w:val="00AD2D93"/>
    <w:rsid w:val="00AD3AD6"/>
    <w:rsid w:val="00AE5192"/>
    <w:rsid w:val="00AE6600"/>
    <w:rsid w:val="00AE7D13"/>
    <w:rsid w:val="00AF4052"/>
    <w:rsid w:val="00AF47CA"/>
    <w:rsid w:val="00B0383B"/>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143"/>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6A67"/>
    <w:rsid w:val="00C57B8F"/>
    <w:rsid w:val="00C61312"/>
    <w:rsid w:val="00C6387A"/>
    <w:rsid w:val="00C71093"/>
    <w:rsid w:val="00C720C8"/>
    <w:rsid w:val="00C729B4"/>
    <w:rsid w:val="00C730AE"/>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6CC4"/>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7843"/>
    <w:rsid w:val="00E52467"/>
    <w:rsid w:val="00E52D98"/>
    <w:rsid w:val="00E54B1B"/>
    <w:rsid w:val="00E54E90"/>
    <w:rsid w:val="00E571E1"/>
    <w:rsid w:val="00E60A37"/>
    <w:rsid w:val="00E62221"/>
    <w:rsid w:val="00E62923"/>
    <w:rsid w:val="00E649E3"/>
    <w:rsid w:val="00E70FA5"/>
    <w:rsid w:val="00E730A5"/>
    <w:rsid w:val="00E732B3"/>
    <w:rsid w:val="00E811F3"/>
    <w:rsid w:val="00E85F91"/>
    <w:rsid w:val="00EA6281"/>
    <w:rsid w:val="00EB0DA5"/>
    <w:rsid w:val="00EB2414"/>
    <w:rsid w:val="00EB66AF"/>
    <w:rsid w:val="00EB78F4"/>
    <w:rsid w:val="00EC6822"/>
    <w:rsid w:val="00EE0ED9"/>
    <w:rsid w:val="00EE23B1"/>
    <w:rsid w:val="00EE2E55"/>
    <w:rsid w:val="00EE6F93"/>
    <w:rsid w:val="00EF0687"/>
    <w:rsid w:val="00EF1C05"/>
    <w:rsid w:val="00EF3666"/>
    <w:rsid w:val="00EF3951"/>
    <w:rsid w:val="00EF6426"/>
    <w:rsid w:val="00F00925"/>
    <w:rsid w:val="00F02006"/>
    <w:rsid w:val="00F0574A"/>
    <w:rsid w:val="00F330B9"/>
    <w:rsid w:val="00F33A99"/>
    <w:rsid w:val="00F35F84"/>
    <w:rsid w:val="00F4528C"/>
    <w:rsid w:val="00F46A42"/>
    <w:rsid w:val="00F563B4"/>
    <w:rsid w:val="00F56D4C"/>
    <w:rsid w:val="00F61CFA"/>
    <w:rsid w:val="00F61F0B"/>
    <w:rsid w:val="00F658F3"/>
    <w:rsid w:val="00F6601F"/>
    <w:rsid w:val="00F676D0"/>
    <w:rsid w:val="00F67C74"/>
    <w:rsid w:val="00F76DE8"/>
    <w:rsid w:val="00F8016B"/>
    <w:rsid w:val="00F804E1"/>
    <w:rsid w:val="00F830BE"/>
    <w:rsid w:val="00F85790"/>
    <w:rsid w:val="00F86280"/>
    <w:rsid w:val="00F874CE"/>
    <w:rsid w:val="00F87F88"/>
    <w:rsid w:val="00F90A9F"/>
    <w:rsid w:val="00F91DF6"/>
    <w:rsid w:val="00F962E3"/>
    <w:rsid w:val="00FA3F66"/>
    <w:rsid w:val="00FB0D49"/>
    <w:rsid w:val="00FB2706"/>
    <w:rsid w:val="00FB3374"/>
    <w:rsid w:val="00FB423A"/>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11C"/>
    <w:pPr>
      <w:spacing w:after="120"/>
    </w:pPr>
    <w:rPr>
      <w:snapToGrid w:val="0"/>
      <w:lang w:eastAsia="en-US"/>
    </w:rPr>
  </w:style>
  <w:style w:type="paragraph" w:styleId="Titolo1">
    <w:name w:val="heading 1"/>
    <w:basedOn w:val="Normale"/>
    <w:next w:val="Normale"/>
    <w:link w:val="Titolo1Carattere"/>
    <w:qFormat/>
    <w:pPr>
      <w:keepNext/>
      <w:numPr>
        <w:numId w:val="2"/>
      </w:numPr>
      <w:tabs>
        <w:tab w:val="right" w:pos="567"/>
      </w:tabs>
      <w:spacing w:before="240" w:after="240"/>
      <w:jc w:val="both"/>
      <w:outlineLvl w:val="0"/>
    </w:pPr>
    <w:rPr>
      <w:b/>
    </w:rPr>
  </w:style>
  <w:style w:type="paragraph" w:styleId="Titolo2">
    <w:name w:val="heading 2"/>
    <w:basedOn w:val="Normale"/>
    <w:next w:val="Normale"/>
    <w:link w:val="Titolo2Carattere"/>
    <w:qFormat/>
    <w:pPr>
      <w:keepNext/>
      <w:outlineLvl w:val="1"/>
    </w:pPr>
  </w:style>
  <w:style w:type="paragraph" w:styleId="Titolo3">
    <w:name w:val="heading 3"/>
    <w:basedOn w:val="Normale"/>
    <w:next w:val="Normale"/>
    <w:link w:val="Titolo3Carattere"/>
    <w:qFormat/>
    <w:pPr>
      <w:keepNext/>
      <w:framePr w:hSpace="181" w:vSpace="181" w:wrap="auto" w:vAnchor="text" w:hAnchor="text" w:y="1"/>
      <w:outlineLvl w:val="2"/>
    </w:pPr>
  </w:style>
  <w:style w:type="paragraph" w:styleId="Titolo4">
    <w:name w:val="heading 4"/>
    <w:basedOn w:val="Normale"/>
    <w:next w:val="Normale"/>
    <w:link w:val="Titolo4Carattere"/>
    <w:qFormat/>
    <w:pPr>
      <w:keepNext/>
      <w:numPr>
        <w:ilvl w:val="3"/>
        <w:numId w:val="2"/>
      </w:numPr>
      <w:spacing w:before="240" w:after="60"/>
      <w:outlineLvl w:val="3"/>
    </w:pPr>
    <w:rPr>
      <w:b/>
      <w:sz w:val="24"/>
    </w:rPr>
  </w:style>
  <w:style w:type="paragraph" w:styleId="Titolo5">
    <w:name w:val="heading 5"/>
    <w:basedOn w:val="Normale"/>
    <w:next w:val="Normale"/>
    <w:link w:val="Titolo5Carattere"/>
    <w:qFormat/>
    <w:pPr>
      <w:numPr>
        <w:ilvl w:val="4"/>
        <w:numId w:val="2"/>
      </w:numPr>
      <w:spacing w:before="240" w:after="60"/>
      <w:outlineLvl w:val="4"/>
    </w:pPr>
    <w:rPr>
      <w:sz w:val="22"/>
    </w:rPr>
  </w:style>
  <w:style w:type="paragraph" w:styleId="Titolo6">
    <w:name w:val="heading 6"/>
    <w:basedOn w:val="Normale"/>
    <w:next w:val="Normale"/>
    <w:link w:val="Titolo6Carattere"/>
    <w:qFormat/>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link w:val="Titolo7Carattere"/>
    <w:qFormat/>
    <w:pPr>
      <w:numPr>
        <w:ilvl w:val="6"/>
        <w:numId w:val="2"/>
      </w:numPr>
      <w:spacing w:before="240" w:after="60"/>
      <w:outlineLvl w:val="6"/>
    </w:pPr>
  </w:style>
  <w:style w:type="paragraph" w:styleId="Titolo8">
    <w:name w:val="heading 8"/>
    <w:basedOn w:val="Normale"/>
    <w:next w:val="Normale"/>
    <w:link w:val="Titolo8Carattere"/>
    <w:qFormat/>
    <w:pPr>
      <w:numPr>
        <w:ilvl w:val="7"/>
        <w:numId w:val="2"/>
      </w:numPr>
      <w:spacing w:before="240" w:after="60"/>
      <w:outlineLvl w:val="7"/>
    </w:pPr>
    <w:rPr>
      <w:i/>
    </w:rPr>
  </w:style>
  <w:style w:type="paragraph" w:styleId="Titolo9">
    <w:name w:val="heading 9"/>
    <w:basedOn w:val="Normale"/>
    <w:next w:val="Normale"/>
    <w:link w:val="Titolo9Carattere"/>
    <w:qFormat/>
    <w:pPr>
      <w:numPr>
        <w:ilvl w:val="8"/>
        <w:numId w:val="2"/>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8"/>
    </w:rPr>
  </w:style>
  <w:style w:type="paragraph" w:styleId="Sottotitolo">
    <w:name w:val="Subtitle"/>
    <w:basedOn w:val="Normale"/>
    <w:link w:val="SottotitoloCarattere"/>
    <w:qFormat/>
    <w:pPr>
      <w:jc w:val="center"/>
    </w:pPr>
    <w:rPr>
      <w:b/>
      <w:sz w:val="28"/>
    </w:rPr>
  </w:style>
  <w:style w:type="paragraph" w:styleId="Rientrocorpodeltesto">
    <w:name w:val="Body Text Indent"/>
    <w:basedOn w:val="Normale"/>
    <w:link w:val="RientrocorpodeltestoCarattere"/>
    <w:pPr>
      <w:tabs>
        <w:tab w:val="num" w:pos="567"/>
      </w:tabs>
      <w:spacing w:after="0"/>
      <w:jc w:val="both"/>
    </w:pPr>
    <w:rPr>
      <w:sz w:val="24"/>
    </w:rPr>
  </w:style>
  <w:style w:type="paragraph" w:styleId="Corpotesto">
    <w:name w:val="Body Text"/>
    <w:basedOn w:val="Normale"/>
    <w:link w:val="CorpotestoCarattere"/>
  </w:style>
  <w:style w:type="paragraph" w:styleId="Rientrocorpodeltesto2">
    <w:name w:val="Body Text Indent 2"/>
    <w:basedOn w:val="Normale"/>
    <w:link w:val="Rientrocorpodeltesto2Carattere"/>
    <w:pPr>
      <w:tabs>
        <w:tab w:val="num" w:pos="567"/>
        <w:tab w:val="num" w:pos="2160"/>
      </w:tabs>
      <w:spacing w:after="240"/>
      <w:ind w:left="567" w:hanging="567"/>
      <w:jc w:val="both"/>
    </w:pPr>
    <w:rPr>
      <w:sz w:val="24"/>
      <w:u w:val="single"/>
    </w:rPr>
  </w:style>
  <w:style w:type="paragraph" w:styleId="Rientrocorpodeltesto3">
    <w:name w:val="Body Text Indent 3"/>
    <w:basedOn w:val="Normale"/>
    <w:link w:val="Rientrocorpodeltesto3Carattere"/>
    <w:pPr>
      <w:tabs>
        <w:tab w:val="left" w:pos="1276"/>
      </w:tabs>
      <w:ind w:left="1276" w:hanging="425"/>
      <w:jc w:val="both"/>
    </w:pPr>
    <w:rPr>
      <w:sz w:val="24"/>
    </w:rPr>
  </w:style>
  <w:style w:type="paragraph" w:customStyle="1" w:styleId="Text3">
    <w:name w:val="Text 3"/>
    <w:basedOn w:val="Normale"/>
    <w:pPr>
      <w:tabs>
        <w:tab w:val="left" w:pos="2302"/>
      </w:tabs>
      <w:spacing w:after="240"/>
      <w:ind w:left="1202"/>
      <w:jc w:val="both"/>
    </w:pPr>
    <w:rPr>
      <w:sz w:val="24"/>
    </w:rPr>
  </w:style>
  <w:style w:type="paragraph" w:styleId="Intestazione">
    <w:name w:val="header"/>
    <w:basedOn w:val="Normale"/>
    <w:link w:val="IntestazioneCarattere"/>
    <w:pPr>
      <w:tabs>
        <w:tab w:val="center" w:pos="4320"/>
        <w:tab w:val="right" w:pos="8640"/>
      </w:tabs>
    </w:pPr>
  </w:style>
  <w:style w:type="paragraph" w:styleId="Pidipagina">
    <w:name w:val="footer"/>
    <w:basedOn w:val="Normale"/>
    <w:link w:val="PidipaginaCarattere"/>
    <w:pPr>
      <w:tabs>
        <w:tab w:val="center" w:pos="4320"/>
        <w:tab w:val="right" w:pos="8640"/>
      </w:tabs>
    </w:pPr>
  </w:style>
  <w:style w:type="character" w:styleId="Numeropagina">
    <w:name w:val="page number"/>
    <w:basedOn w:val="Carpredefinitoparagrafo"/>
  </w:style>
  <w:style w:type="paragraph" w:styleId="Corpodeltesto3">
    <w:name w:val="Body Text 3"/>
    <w:basedOn w:val="Normale"/>
    <w:link w:val="Corpodeltesto3Caratter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Collegamentoipertestuale">
    <w:name w:val="Hyperlink"/>
    <w:rPr>
      <w:color w:val="0000FF"/>
      <w:u w:val="single"/>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Mappadocumento">
    <w:name w:val="Document Map"/>
    <w:basedOn w:val="Normale"/>
    <w:link w:val="MappadocumentoCarattere"/>
    <w:semiHidden/>
    <w:pPr>
      <w:shd w:val="clear" w:color="auto" w:fill="000080"/>
    </w:pPr>
    <w:rPr>
      <w:sz w:val="24"/>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pPr>
      <w:spacing w:after="240"/>
      <w:jc w:val="center"/>
    </w:pPr>
    <w:rPr>
      <w:b/>
      <w:sz w:val="40"/>
    </w:rPr>
  </w:style>
  <w:style w:type="paragraph" w:customStyle="1" w:styleId="SubTitle2">
    <w:name w:val="SubTitle 2"/>
    <w:basedOn w:val="Normale"/>
    <w:pPr>
      <w:spacing w:after="240"/>
      <w:jc w:val="center"/>
    </w:pPr>
    <w:rPr>
      <w:b/>
      <w:sz w:val="32"/>
    </w:rPr>
  </w:style>
  <w:style w:type="paragraph" w:customStyle="1" w:styleId="Annexetitle">
    <w:name w:val="Annexe_title"/>
    <w:basedOn w:val="Titolo1"/>
    <w:next w:val="Normale"/>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e"/>
    <w:pPr>
      <w:keepNext/>
      <w:widowControl w:val="0"/>
      <w:tabs>
        <w:tab w:val="num" w:pos="992"/>
      </w:tabs>
      <w:ind w:left="992" w:hanging="992"/>
    </w:pPr>
    <w:rPr>
      <w:b/>
      <w:sz w:val="18"/>
    </w:rPr>
  </w:style>
  <w:style w:type="paragraph" w:customStyle="1" w:styleId="titlefront">
    <w:name w:val="title_front"/>
    <w:basedOn w:val="Normale"/>
    <w:pPr>
      <w:spacing w:before="240"/>
      <w:ind w:left="1701"/>
      <w:jc w:val="right"/>
    </w:pPr>
    <w:rPr>
      <w:rFonts w:ascii="Optima" w:hAnsi="Optima"/>
      <w:b/>
      <w:sz w:val="28"/>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after="0"/>
      <w:ind w:left="200"/>
    </w:pPr>
    <w:rPr>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rPr>
  </w:style>
  <w:style w:type="paragraph" w:styleId="Sommario3">
    <w:name w:val="toc 3"/>
    <w:basedOn w:val="Normale"/>
    <w:next w:val="Normale"/>
    <w:autoRedefine/>
    <w:semiHidden/>
    <w:pPr>
      <w:spacing w:after="0"/>
      <w:ind w:left="400"/>
    </w:pPr>
    <w:rPr>
      <w:i/>
    </w:rPr>
  </w:style>
  <w:style w:type="paragraph" w:styleId="Sommario4">
    <w:name w:val="toc 4"/>
    <w:basedOn w:val="Normale"/>
    <w:next w:val="Normale"/>
    <w:autoRedefine/>
    <w:semiHidden/>
    <w:pPr>
      <w:spacing w:after="0"/>
      <w:ind w:left="600"/>
    </w:pPr>
    <w:rPr>
      <w:sz w:val="18"/>
    </w:rPr>
  </w:style>
  <w:style w:type="paragraph" w:styleId="Sommario5">
    <w:name w:val="toc 5"/>
    <w:basedOn w:val="Normale"/>
    <w:next w:val="Normale"/>
    <w:autoRedefine/>
    <w:semiHidden/>
    <w:pPr>
      <w:spacing w:after="0"/>
      <w:ind w:left="800"/>
    </w:pPr>
    <w:rPr>
      <w:sz w:val="18"/>
    </w:rPr>
  </w:style>
  <w:style w:type="paragraph" w:styleId="Sommario6">
    <w:name w:val="toc 6"/>
    <w:basedOn w:val="Normale"/>
    <w:next w:val="Normale"/>
    <w:autoRedefine/>
    <w:semiHidden/>
    <w:pPr>
      <w:spacing w:after="0"/>
      <w:ind w:left="1000"/>
    </w:pPr>
    <w:rPr>
      <w:sz w:val="18"/>
    </w:rPr>
  </w:style>
  <w:style w:type="paragraph" w:styleId="Sommario7">
    <w:name w:val="toc 7"/>
    <w:basedOn w:val="Normale"/>
    <w:next w:val="Normale"/>
    <w:autoRedefine/>
    <w:semiHidden/>
    <w:pPr>
      <w:spacing w:after="0"/>
      <w:ind w:left="1200"/>
    </w:pPr>
    <w:rPr>
      <w:sz w:val="18"/>
    </w:rPr>
  </w:style>
  <w:style w:type="paragraph" w:styleId="Sommario8">
    <w:name w:val="toc 8"/>
    <w:basedOn w:val="Normale"/>
    <w:next w:val="Normale"/>
    <w:autoRedefine/>
    <w:semiHidden/>
    <w:pPr>
      <w:spacing w:after="0"/>
      <w:ind w:left="1400"/>
    </w:pPr>
    <w:rPr>
      <w:sz w:val="18"/>
    </w:rPr>
  </w:style>
  <w:style w:type="paragraph" w:styleId="Sommario9">
    <w:name w:val="toc 9"/>
    <w:basedOn w:val="Normale"/>
    <w:next w:val="Normale"/>
    <w:autoRedefine/>
    <w:semiHidden/>
    <w:pPr>
      <w:spacing w:after="0"/>
      <w:ind w:left="1600"/>
    </w:pPr>
    <w:rPr>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e"/>
    <w:pPr>
      <w:widowControl w:val="0"/>
      <w:spacing w:after="0" w:line="360" w:lineRule="exact"/>
      <w:jc w:val="center"/>
    </w:pPr>
    <w:rPr>
      <w:b/>
      <w:sz w:val="32"/>
    </w:rPr>
  </w:style>
  <w:style w:type="paragraph" w:customStyle="1" w:styleId="ManualNumPar1">
    <w:name w:val="Manual NumPar 1"/>
    <w:basedOn w:val="Normale"/>
    <w:next w:val="Normale"/>
    <w:pPr>
      <w:ind w:left="851" w:hanging="851"/>
      <w:jc w:val="both"/>
    </w:pPr>
    <w:rPr>
      <w:sz w:val="24"/>
    </w:rPr>
  </w:style>
  <w:style w:type="table" w:styleId="Grigliatabella">
    <w:name w:val="Table Grid"/>
    <w:basedOn w:val="Tabellanormale"/>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E7D13"/>
    <w:pPr>
      <w:tabs>
        <w:tab w:val="num" w:pos="567"/>
      </w:tabs>
      <w:spacing w:after="0"/>
      <w:jc w:val="both"/>
    </w:pPr>
    <w:rPr>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rPr>
  </w:style>
  <w:style w:type="paragraph" w:styleId="Testofumetto">
    <w:name w:val="Balloon Text"/>
    <w:basedOn w:val="Normale"/>
    <w:semiHidden/>
    <w:rsid w:val="00DE13B8"/>
    <w:rPr>
      <w:rFonts w:ascii="Tahoma" w:hAnsi="Tahoma" w:cs="Tahoma"/>
      <w:sz w:val="16"/>
      <w:szCs w:val="16"/>
    </w:rPr>
  </w:style>
  <w:style w:type="paragraph" w:customStyle="1" w:styleId="StyleHeading1TimesNewRoman14ptItalic">
    <w:name w:val="Style Heading 1 + Times New Roman 14 pt Italic"/>
    <w:basedOn w:val="Titolo1"/>
    <w:autoRedefine/>
    <w:rsid w:val="0047783A"/>
    <w:pPr>
      <w:numPr>
        <w:numId w:val="1"/>
      </w:numPr>
      <w:tabs>
        <w:tab w:val="right" w:pos="567"/>
      </w:tabs>
    </w:pPr>
    <w:rPr>
      <w:bCs/>
      <w:iCs/>
      <w:sz w:val="24"/>
      <w:szCs w:val="24"/>
    </w:rPr>
  </w:style>
  <w:style w:type="character" w:customStyle="1" w:styleId="Titolo2Carattere">
    <w:name w:val="Titolo 2 Carattere"/>
    <w:link w:val="Titolo2"/>
    <w:semiHidden/>
    <w:locked/>
    <w:rsid w:val="0047783A"/>
    <w:rPr>
      <w:rFonts w:ascii="Arial" w:hAnsi="Arial"/>
      <w:snapToGrid w:val="0"/>
      <w:lang w:val="pt-PT" w:eastAsia="en-US" w:bidi="ar-SA"/>
    </w:rPr>
  </w:style>
  <w:style w:type="character" w:customStyle="1" w:styleId="Titolo1Carattere">
    <w:name w:val="Titolo 1 Carattere"/>
    <w:link w:val="Titolo1"/>
    <w:rsid w:val="0047783A"/>
    <w:rPr>
      <w:rFonts w:ascii="Arial" w:hAnsi="Arial"/>
      <w:b/>
      <w:snapToGrid w:val="0"/>
      <w:lang w:val="pt-PT" w:eastAsia="en-US" w:bidi="ar-SA"/>
    </w:rPr>
  </w:style>
  <w:style w:type="character" w:customStyle="1" w:styleId="Heading1Char">
    <w:name w:val="Heading 1 Char"/>
    <w:locked/>
    <w:rsid w:val="0047783A"/>
    <w:rPr>
      <w:b/>
      <w:sz w:val="24"/>
      <w:szCs w:val="24"/>
      <w:lang w:val="pt-PT" w:eastAsia="en-US" w:bidi="ar-SA"/>
    </w:rPr>
  </w:style>
  <w:style w:type="character" w:customStyle="1" w:styleId="Titolo3Carattere">
    <w:name w:val="Titolo 3 Carattere"/>
    <w:link w:val="Titolo3"/>
    <w:semiHidden/>
    <w:locked/>
    <w:rsid w:val="0047783A"/>
    <w:rPr>
      <w:rFonts w:ascii="Arial" w:hAnsi="Arial"/>
      <w:snapToGrid w:val="0"/>
      <w:lang w:val="pt-PT" w:eastAsia="en-US" w:bidi="ar-SA"/>
    </w:rPr>
  </w:style>
  <w:style w:type="character" w:customStyle="1" w:styleId="Titolo4Carattere">
    <w:name w:val="Titolo 4 Carattere"/>
    <w:link w:val="Titolo4"/>
    <w:semiHidden/>
    <w:locked/>
    <w:rsid w:val="0047783A"/>
    <w:rPr>
      <w:rFonts w:ascii="Arial" w:hAnsi="Arial"/>
      <w:b/>
      <w:snapToGrid w:val="0"/>
      <w:sz w:val="24"/>
      <w:lang w:val="pt-PT" w:eastAsia="en-US" w:bidi="ar-SA"/>
    </w:rPr>
  </w:style>
  <w:style w:type="character" w:customStyle="1" w:styleId="Titolo5Carattere">
    <w:name w:val="Titolo 5 Carattere"/>
    <w:link w:val="Titolo5"/>
    <w:semiHidden/>
    <w:locked/>
    <w:rsid w:val="0047783A"/>
    <w:rPr>
      <w:rFonts w:ascii="Arial" w:hAnsi="Arial"/>
      <w:snapToGrid w:val="0"/>
      <w:sz w:val="22"/>
      <w:lang w:val="pt-PT" w:eastAsia="en-US" w:bidi="ar-SA"/>
    </w:rPr>
  </w:style>
  <w:style w:type="character" w:customStyle="1" w:styleId="Titolo6Carattere">
    <w:name w:val="Titolo 6 Carattere"/>
    <w:link w:val="Titolo6"/>
    <w:semiHidden/>
    <w:locked/>
    <w:rsid w:val="0047783A"/>
    <w:rPr>
      <w:rFonts w:ascii="Arial" w:hAnsi="Arial"/>
      <w:i/>
      <w:snapToGrid w:val="0"/>
      <w:sz w:val="22"/>
      <w:lang w:val="pt-PT" w:eastAsia="en-US" w:bidi="ar-SA"/>
    </w:rPr>
  </w:style>
  <w:style w:type="character" w:customStyle="1" w:styleId="Titolo7Carattere">
    <w:name w:val="Titolo 7 Carattere"/>
    <w:link w:val="Titolo7"/>
    <w:semiHidden/>
    <w:locked/>
    <w:rsid w:val="0047783A"/>
    <w:rPr>
      <w:rFonts w:ascii="Arial" w:hAnsi="Arial"/>
      <w:snapToGrid w:val="0"/>
      <w:lang w:val="pt-PT" w:eastAsia="en-US" w:bidi="ar-SA"/>
    </w:rPr>
  </w:style>
  <w:style w:type="character" w:customStyle="1" w:styleId="Titolo8Carattere">
    <w:name w:val="Titolo 8 Carattere"/>
    <w:link w:val="Titolo8"/>
    <w:semiHidden/>
    <w:locked/>
    <w:rsid w:val="0047783A"/>
    <w:rPr>
      <w:rFonts w:ascii="Arial" w:hAnsi="Arial"/>
      <w:i/>
      <w:snapToGrid w:val="0"/>
      <w:lang w:val="pt-PT" w:eastAsia="en-US" w:bidi="ar-SA"/>
    </w:rPr>
  </w:style>
  <w:style w:type="character" w:customStyle="1" w:styleId="Titolo9Carattere">
    <w:name w:val="Titolo 9 Carattere"/>
    <w:link w:val="Titolo9"/>
    <w:semiHidden/>
    <w:locked/>
    <w:rsid w:val="0047783A"/>
    <w:rPr>
      <w:rFonts w:ascii="Arial" w:hAnsi="Arial"/>
      <w:b/>
      <w:i/>
      <w:snapToGrid w:val="0"/>
      <w:sz w:val="18"/>
      <w:lang w:val="pt-PT" w:eastAsia="en-US" w:bidi="ar-SA"/>
    </w:rPr>
  </w:style>
  <w:style w:type="character" w:customStyle="1" w:styleId="TitoloCarattere">
    <w:name w:val="Titolo Carattere"/>
    <w:link w:val="Titolo"/>
    <w:locked/>
    <w:rsid w:val="0047783A"/>
    <w:rPr>
      <w:rFonts w:ascii="Arial" w:hAnsi="Arial"/>
      <w:b/>
      <w:snapToGrid w:val="0"/>
      <w:sz w:val="28"/>
      <w:lang w:val="pt-PT" w:eastAsia="en-US" w:bidi="ar-SA"/>
    </w:rPr>
  </w:style>
  <w:style w:type="character" w:customStyle="1" w:styleId="SottotitoloCarattere">
    <w:name w:val="Sottotitolo Carattere"/>
    <w:link w:val="Sottotitolo"/>
    <w:locked/>
    <w:rsid w:val="0047783A"/>
    <w:rPr>
      <w:rFonts w:ascii="Arial" w:hAnsi="Arial"/>
      <w:b/>
      <w:snapToGrid w:val="0"/>
      <w:sz w:val="28"/>
      <w:lang w:val="pt-PT" w:eastAsia="en-US" w:bidi="ar-SA"/>
    </w:rPr>
  </w:style>
  <w:style w:type="character" w:customStyle="1" w:styleId="RientrocorpodeltestoCarattere">
    <w:name w:val="Rientro corpo del testo Carattere"/>
    <w:link w:val="Rientrocorpodeltesto"/>
    <w:semiHidden/>
    <w:locked/>
    <w:rsid w:val="0047783A"/>
    <w:rPr>
      <w:snapToGrid w:val="0"/>
      <w:sz w:val="24"/>
      <w:lang w:val="pt-PT" w:eastAsia="en-US" w:bidi="ar-SA"/>
    </w:rPr>
  </w:style>
  <w:style w:type="character" w:customStyle="1" w:styleId="CorpotestoCarattere">
    <w:name w:val="Corpo testo Carattere"/>
    <w:link w:val="Corpotesto"/>
    <w:semiHidden/>
    <w:locked/>
    <w:rsid w:val="0047783A"/>
    <w:rPr>
      <w:rFonts w:ascii="Arial" w:hAnsi="Arial"/>
      <w:snapToGrid w:val="0"/>
      <w:lang w:val="pt-PT" w:eastAsia="en-US" w:bidi="ar-SA"/>
    </w:rPr>
  </w:style>
  <w:style w:type="character" w:customStyle="1" w:styleId="Rientrocorpodeltesto2Carattere">
    <w:name w:val="Rientro corpo del testo 2 Carattere"/>
    <w:link w:val="Rientrocorpodeltesto2"/>
    <w:semiHidden/>
    <w:locked/>
    <w:rsid w:val="0047783A"/>
    <w:rPr>
      <w:rFonts w:ascii="Arial" w:hAnsi="Arial"/>
      <w:snapToGrid w:val="0"/>
      <w:sz w:val="24"/>
      <w:u w:val="single"/>
      <w:lang w:val="pt-PT" w:eastAsia="en-US" w:bidi="ar-SA"/>
    </w:rPr>
  </w:style>
  <w:style w:type="character" w:customStyle="1" w:styleId="Rientrocorpodeltesto3Carattere">
    <w:name w:val="Rientro corpo del testo 3 Carattere"/>
    <w:link w:val="Rientrocorpodeltesto3"/>
    <w:semiHidden/>
    <w:locked/>
    <w:rsid w:val="0047783A"/>
    <w:rPr>
      <w:rFonts w:ascii="Arial" w:hAnsi="Arial"/>
      <w:snapToGrid w:val="0"/>
      <w:sz w:val="24"/>
      <w:lang w:val="pt-PT" w:eastAsia="en-US" w:bidi="ar-SA"/>
    </w:rPr>
  </w:style>
  <w:style w:type="character" w:customStyle="1" w:styleId="IntestazioneCarattere">
    <w:name w:val="Intestazione Carattere"/>
    <w:link w:val="Intestazione"/>
    <w:semiHidden/>
    <w:locked/>
    <w:rsid w:val="0047783A"/>
    <w:rPr>
      <w:rFonts w:ascii="Arial" w:hAnsi="Arial"/>
      <w:snapToGrid w:val="0"/>
      <w:lang w:val="pt-PT" w:eastAsia="en-US" w:bidi="ar-SA"/>
    </w:rPr>
  </w:style>
  <w:style w:type="character" w:customStyle="1" w:styleId="PidipaginaCarattere">
    <w:name w:val="Piè di pagina Carattere"/>
    <w:link w:val="Pidipagina"/>
    <w:semiHidden/>
    <w:locked/>
    <w:rsid w:val="0047783A"/>
    <w:rPr>
      <w:rFonts w:ascii="Arial" w:hAnsi="Arial"/>
      <w:snapToGrid w:val="0"/>
      <w:lang w:val="pt-PT" w:eastAsia="en-US" w:bidi="ar-SA"/>
    </w:rPr>
  </w:style>
  <w:style w:type="character" w:customStyle="1" w:styleId="Corpodeltesto3Carattere">
    <w:name w:val="Corpo del testo 3 Carattere"/>
    <w:link w:val="Corpodeltesto3"/>
    <w:semiHidden/>
    <w:locked/>
    <w:rsid w:val="0047783A"/>
    <w:rPr>
      <w:rFonts w:ascii="Arial" w:hAnsi="Arial"/>
      <w:b/>
      <w:snapToGrid w:val="0"/>
      <w:sz w:val="24"/>
      <w:lang w:val="pt-PT" w:eastAsia="en-US" w:bidi="ar-SA"/>
    </w:rPr>
  </w:style>
  <w:style w:type="character" w:customStyle="1" w:styleId="TestonotaapidipaginaCarattere">
    <w:name w:val="Testo nota a piè di pagina Carattere"/>
    <w:link w:val="Testonotaapidipagina"/>
    <w:semiHidden/>
    <w:locked/>
    <w:rsid w:val="0047783A"/>
    <w:rPr>
      <w:rFonts w:ascii="Arial" w:hAnsi="Arial"/>
      <w:snapToGrid w:val="0"/>
      <w:lang w:val="pt-PT" w:eastAsia="en-US" w:bidi="ar-SA"/>
    </w:rPr>
  </w:style>
  <w:style w:type="character" w:customStyle="1" w:styleId="MappadocumentoCarattere">
    <w:name w:val="Mappa documento Carattere"/>
    <w:link w:val="Mappadocumento"/>
    <w:semiHidden/>
    <w:locked/>
    <w:rsid w:val="0047783A"/>
    <w:rPr>
      <w:rFonts w:ascii="Arial" w:hAnsi="Arial"/>
      <w:snapToGrid w:val="0"/>
      <w:sz w:val="24"/>
      <w:lang w:val="pt-PT" w:eastAsia="en-US" w:bidi="ar-SA"/>
    </w:rPr>
  </w:style>
  <w:style w:type="character" w:customStyle="1" w:styleId="Corpodeltesto2Carattere">
    <w:name w:val="Corpo del testo 2 Carattere"/>
    <w:link w:val="Corpodeltesto2"/>
    <w:semiHidden/>
    <w:locked/>
    <w:rsid w:val="0047783A"/>
    <w:rPr>
      <w:sz w:val="24"/>
      <w:lang w:val="pt-PT" w:eastAsia="en-GB" w:bidi="ar-SA"/>
    </w:rPr>
  </w:style>
  <w:style w:type="paragraph" w:customStyle="1" w:styleId="StyleHeading3">
    <w:name w:val="Style Heading 3"/>
    <w:basedOn w:val="Normale"/>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e"/>
    <w:next w:val="Normale"/>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imandonotadichiusura">
    <w:name w:val="endnote reference"/>
    <w:semiHidden/>
    <w:rsid w:val="0047783A"/>
    <w:rPr>
      <w:vertAlign w:val="superscript"/>
    </w:rPr>
  </w:style>
  <w:style w:type="paragraph" w:styleId="Testonotadichiusura">
    <w:name w:val="endnote text"/>
    <w:basedOn w:val="Normale"/>
    <w:semiHidden/>
    <w:rsid w:val="0047783A"/>
  </w:style>
  <w:style w:type="paragraph" w:customStyle="1" w:styleId="NormalInd1">
    <w:name w:val="Normal Ind 1"/>
    <w:basedOn w:val="Normale"/>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e"/>
    <w:rsid w:val="0047783A"/>
    <w:pPr>
      <w:spacing w:after="160" w:line="240" w:lineRule="exact"/>
    </w:pPr>
    <w:rPr>
      <w:rFonts w:ascii="Tahoma" w:hAnsi="Tahoma"/>
      <w:snapToGrid/>
    </w:rPr>
  </w:style>
  <w:style w:type="character" w:styleId="Rimandocommento">
    <w:name w:val="annotation reference"/>
    <w:uiPriority w:val="99"/>
    <w:rsid w:val="00EE23B1"/>
    <w:rPr>
      <w:sz w:val="16"/>
      <w:szCs w:val="16"/>
    </w:rPr>
  </w:style>
  <w:style w:type="paragraph" w:styleId="Testocommento">
    <w:name w:val="annotation text"/>
    <w:basedOn w:val="Normale"/>
    <w:link w:val="TestocommentoCarattere"/>
    <w:rsid w:val="00EE23B1"/>
  </w:style>
  <w:style w:type="paragraph" w:styleId="Soggettocommento">
    <w:name w:val="annotation subject"/>
    <w:basedOn w:val="Testocommento"/>
    <w:next w:val="Testocommento"/>
    <w:semiHidden/>
    <w:rsid w:val="00EE23B1"/>
    <w:rPr>
      <w:b/>
      <w:bCs/>
    </w:rPr>
  </w:style>
  <w:style w:type="character" w:customStyle="1" w:styleId="TestocommentoCarattere">
    <w:name w:val="Testo commento Carattere"/>
    <w:link w:val="Testocommento"/>
    <w:rsid w:val="00A45A0D"/>
    <w:rPr>
      <w:snapToGrid w:val="0"/>
      <w:lang w:eastAsia="en-US"/>
    </w:rPr>
  </w:style>
  <w:style w:type="paragraph" w:customStyle="1" w:styleId="Text1">
    <w:name w:val="Text 1"/>
    <w:basedOn w:val="Normale"/>
    <w:link w:val="Text1Char"/>
    <w:rsid w:val="00B0383B"/>
    <w:pPr>
      <w:spacing w:before="120"/>
      <w:ind w:left="850"/>
      <w:jc w:val="both"/>
    </w:pPr>
    <w:rPr>
      <w:snapToGrid/>
      <w:sz w:val="24"/>
      <w:szCs w:val="24"/>
      <w:lang w:eastAsia="zh-CN"/>
    </w:rPr>
  </w:style>
  <w:style w:type="character" w:customStyle="1" w:styleId="Text1Char">
    <w:name w:val="Text 1 Char"/>
    <w:link w:val="Text1"/>
    <w:rsid w:val="00B0383B"/>
    <w:rPr>
      <w:sz w:val="24"/>
      <w:szCs w:val="24"/>
      <w:lang w:eastAsia="zh-CN"/>
    </w:rPr>
  </w:style>
  <w:style w:type="paragraph" w:styleId="Paragrafoelenco">
    <w:name w:val="List Paragraph"/>
    <w:basedOn w:val="Normale"/>
    <w:uiPriority w:val="34"/>
    <w:qFormat/>
    <w:rsid w:val="00B0383B"/>
    <w:pPr>
      <w:spacing w:after="0"/>
      <w:ind w:left="720"/>
      <w:contextualSpacing/>
    </w:pPr>
    <w:rPr>
      <w:snapToGri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anctionsmap.eu"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8C69-3F57-4758-8B7F-1D474044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5543</Words>
  <Characters>31599</Characters>
  <Application>Microsoft Office Word</Application>
  <DocSecurity>0</DocSecurity>
  <Lines>263</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Federica Pugliese</cp:lastModifiedBy>
  <cp:revision>25</cp:revision>
  <cp:lastPrinted>2012-09-24T09:39:00Z</cp:lastPrinted>
  <dcterms:created xsi:type="dcterms:W3CDTF">2021-10-11T07:44:00Z</dcterms:created>
  <dcterms:modified xsi:type="dcterms:W3CDTF">2024-05-17T14:46:00Z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